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78"/>
        <w:gridCol w:w="4576"/>
        <w:gridCol w:w="2268"/>
      </w:tblGrid>
      <w:tr w:rsidR="00C401EF" w14:paraId="7E0D28F5" w14:textId="77777777" w:rsidTr="00C401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8222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C32271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color w:val="FDC300"/>
              </w:rPr>
              <w:t>Monday 13 April 2026</w:t>
            </w:r>
          </w:p>
        </w:tc>
      </w:tr>
      <w:tr w:rsidR="00C401EF" w:rsidRPr="00C401EF" w14:paraId="0CC54A5A" w14:textId="77777777" w:rsidTr="00C401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8222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E92C06" w14:textId="77777777" w:rsidR="00C401EF" w:rsidRDefault="00C401EF">
            <w:pPr>
              <w:pStyle w:val="Paragrafobase"/>
              <w:suppressAutoHyphens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Welcome Speech &amp; Introduction </w:t>
            </w:r>
          </w:p>
          <w:p w14:paraId="614AC71B" w14:textId="77777777" w:rsidR="00C401EF" w:rsidRDefault="00C401EF">
            <w:pPr>
              <w:pStyle w:val="Paragrafobase"/>
              <w:suppressAutoHyphens/>
              <w:jc w:val="center"/>
            </w:pPr>
            <w:r>
              <w:rPr>
                <w:b/>
                <w:bCs/>
                <w:sz w:val="20"/>
                <w:szCs w:val="20"/>
              </w:rPr>
              <w:t>(Chair: Gang Li)</w:t>
            </w:r>
          </w:p>
        </w:tc>
      </w:tr>
      <w:tr w:rsidR="00C401EF" w14:paraId="3D245FCA" w14:textId="77777777" w:rsidTr="00C401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3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C2159F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sz w:val="20"/>
                <w:szCs w:val="20"/>
              </w:rPr>
              <w:t>09:00–09:10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C42DB5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sz w:val="20"/>
                <w:szCs w:val="20"/>
              </w:rPr>
              <w:t>Welcome Speech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1A5463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sz w:val="20"/>
                <w:szCs w:val="20"/>
              </w:rPr>
              <w:t xml:space="preserve">Richard de </w:t>
            </w:r>
            <w:proofErr w:type="spellStart"/>
            <w:r>
              <w:rPr>
                <w:sz w:val="20"/>
                <w:szCs w:val="20"/>
              </w:rPr>
              <w:t>Grijs</w:t>
            </w:r>
            <w:proofErr w:type="spellEnd"/>
          </w:p>
        </w:tc>
      </w:tr>
      <w:tr w:rsidR="00C401EF" w14:paraId="05E0F1E3" w14:textId="77777777" w:rsidTr="00C401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3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7B8BBF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sz w:val="20"/>
                <w:szCs w:val="20"/>
              </w:rPr>
              <w:t>09:10–09:40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ACDD2E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sz w:val="20"/>
                <w:szCs w:val="20"/>
              </w:rPr>
              <w:t>Introduction to Asteroseismology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ADE96E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sz w:val="20"/>
                <w:szCs w:val="20"/>
              </w:rPr>
              <w:t>Tim Bedding</w:t>
            </w:r>
          </w:p>
        </w:tc>
      </w:tr>
      <w:tr w:rsidR="00C401EF" w14:paraId="55456E26" w14:textId="77777777" w:rsidTr="00C401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3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AC4B89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sz w:val="20"/>
                <w:szCs w:val="20"/>
              </w:rPr>
              <w:t>09:40–10:10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DA97D7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sz w:val="20"/>
                <w:szCs w:val="20"/>
              </w:rPr>
              <w:t xml:space="preserve">Observations &amp; Modelling of </w:t>
            </w:r>
            <w:proofErr w:type="spellStart"/>
            <w:r>
              <w:rPr>
                <w:sz w:val="20"/>
                <w:szCs w:val="20"/>
              </w:rPr>
              <w:t>dSct</w:t>
            </w:r>
            <w:proofErr w:type="spellEnd"/>
            <w:r>
              <w:rPr>
                <w:sz w:val="20"/>
                <w:szCs w:val="20"/>
              </w:rPr>
              <w:t xml:space="preserve"> Stars: </w:t>
            </w:r>
            <w:proofErr w:type="gramStart"/>
            <w:r>
              <w:rPr>
                <w:sz w:val="20"/>
                <w:szCs w:val="20"/>
              </w:rPr>
              <w:t>an</w:t>
            </w:r>
            <w:proofErr w:type="gramEnd"/>
            <w:r>
              <w:rPr>
                <w:sz w:val="20"/>
                <w:szCs w:val="20"/>
              </w:rPr>
              <w:t xml:space="preserve"> Overview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00017B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sz w:val="20"/>
                <w:szCs w:val="20"/>
              </w:rPr>
              <w:t>Simon Murphy</w:t>
            </w:r>
          </w:p>
        </w:tc>
      </w:tr>
      <w:tr w:rsidR="00C401EF" w14:paraId="63ACA1D7" w14:textId="77777777" w:rsidTr="00C401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3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9F96ED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color w:val="FDC300"/>
                <w:sz w:val="20"/>
                <w:szCs w:val="20"/>
              </w:rPr>
              <w:t>10:10–10:40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6DDAE2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color w:val="FDC300"/>
                <w:sz w:val="20"/>
                <w:szCs w:val="20"/>
              </w:rPr>
              <w:t>Coffee Break &amp; Group Photo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7319AC" w14:textId="77777777" w:rsidR="00C401EF" w:rsidRDefault="00C401EF">
            <w:pPr>
              <w:pStyle w:val="Nessunostileparagrafo"/>
              <w:spacing w:line="240" w:lineRule="auto"/>
              <w:textAlignment w:val="auto"/>
              <w:rPr>
                <w:color w:val="auto"/>
                <w:lang w:val="it-IT"/>
              </w:rPr>
            </w:pPr>
          </w:p>
        </w:tc>
      </w:tr>
      <w:tr w:rsidR="00C401EF" w:rsidRPr="00C401EF" w14:paraId="02B6A679" w14:textId="77777777" w:rsidTr="00C401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8222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C9A472" w14:textId="77777777" w:rsidR="00C401EF" w:rsidRDefault="00C401EF">
            <w:pPr>
              <w:pStyle w:val="Paragrafobase"/>
              <w:suppressAutoHyphens/>
              <w:jc w:val="center"/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Cluster Research &amp; Synergy with Asteroseismology (Chair: Gang Li)</w:t>
            </w:r>
          </w:p>
        </w:tc>
      </w:tr>
      <w:tr w:rsidR="00C401EF" w14:paraId="18CECDB2" w14:textId="77777777" w:rsidTr="00C401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3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1D2994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sz w:val="20"/>
                <w:szCs w:val="20"/>
              </w:rPr>
              <w:t>10:40–11:00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D0E064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sz w:val="20"/>
                <w:szCs w:val="20"/>
              </w:rPr>
              <w:t>The M67 Seismic Gold Standard: Calibrating Scaling Relations &amp; Probing Stellar Interiors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3D5411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sz w:val="20"/>
                <w:szCs w:val="20"/>
              </w:rPr>
              <w:t>Claudia Reyes</w:t>
            </w:r>
          </w:p>
        </w:tc>
      </w:tr>
      <w:tr w:rsidR="00C401EF" w14:paraId="7A6AF6A1" w14:textId="77777777" w:rsidTr="00C401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3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B5DE02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sz w:val="20"/>
                <w:szCs w:val="20"/>
              </w:rPr>
              <w:t>11:00–11:30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12E357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sz w:val="20"/>
                <w:szCs w:val="20"/>
              </w:rPr>
              <w:t>Observing Stellar Clusters &amp; Variable Stars Using the 1.9-meter Muztagh-Ata Telescope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A88109" w14:textId="77777777" w:rsidR="00C401EF" w:rsidRDefault="00C401EF">
            <w:pPr>
              <w:pStyle w:val="Paragrafobase"/>
              <w:suppressAutoHyphens/>
              <w:jc w:val="both"/>
            </w:pPr>
            <w:proofErr w:type="spellStart"/>
            <w:r>
              <w:rPr>
                <w:sz w:val="20"/>
                <w:szCs w:val="20"/>
              </w:rPr>
              <w:t>Jianning</w:t>
            </w:r>
            <w:proofErr w:type="spellEnd"/>
            <w:r>
              <w:rPr>
                <w:sz w:val="20"/>
                <w:szCs w:val="20"/>
              </w:rPr>
              <w:t xml:space="preserve"> Fu</w:t>
            </w:r>
          </w:p>
        </w:tc>
      </w:tr>
      <w:tr w:rsidR="00C401EF" w14:paraId="65A963C0" w14:textId="77777777" w:rsidTr="00C401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3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847FD0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sz w:val="20"/>
                <w:szCs w:val="20"/>
              </w:rPr>
              <w:t>11:30–12:00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283C2F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sz w:val="20"/>
                <w:szCs w:val="20"/>
              </w:rPr>
              <w:t>Synergies Between Spectroscopy &amp; High-Precision Photometry in the Study of Young Open Clusters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99A707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sz w:val="20"/>
                <w:szCs w:val="20"/>
              </w:rPr>
              <w:t xml:space="preserve">Antonio </w:t>
            </w:r>
            <w:proofErr w:type="spellStart"/>
            <w:r>
              <w:rPr>
                <w:sz w:val="20"/>
                <w:szCs w:val="20"/>
              </w:rPr>
              <w:t>Frasca</w:t>
            </w:r>
            <w:proofErr w:type="spellEnd"/>
          </w:p>
        </w:tc>
      </w:tr>
      <w:tr w:rsidR="00C401EF" w14:paraId="21E215FD" w14:textId="77777777" w:rsidTr="00C401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3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649D09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color w:val="FDC300"/>
                <w:sz w:val="20"/>
                <w:szCs w:val="20"/>
              </w:rPr>
              <w:t>12:00–13:30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E92567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color w:val="FDC300"/>
                <w:sz w:val="20"/>
                <w:szCs w:val="20"/>
              </w:rPr>
              <w:t>Lunch Break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4CD707" w14:textId="77777777" w:rsidR="00C401EF" w:rsidRDefault="00C401EF">
            <w:pPr>
              <w:pStyle w:val="Nessunostileparagrafo"/>
              <w:spacing w:line="240" w:lineRule="auto"/>
              <w:textAlignment w:val="auto"/>
              <w:rPr>
                <w:color w:val="auto"/>
                <w:lang w:val="it-IT"/>
              </w:rPr>
            </w:pPr>
          </w:p>
        </w:tc>
      </w:tr>
      <w:tr w:rsidR="00C401EF" w:rsidRPr="00C401EF" w14:paraId="576BFA46" w14:textId="77777777" w:rsidTr="00C401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8222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725AB5" w14:textId="77777777" w:rsidR="00C401EF" w:rsidRDefault="00C401EF">
            <w:pPr>
              <w:pStyle w:val="Paragrafobase"/>
              <w:suppressAutoHyphens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Current &amp; Upcoming Observational Facilities </w:t>
            </w:r>
          </w:p>
          <w:p w14:paraId="330EBCC1" w14:textId="77777777" w:rsidR="00C401EF" w:rsidRDefault="00C401EF">
            <w:pPr>
              <w:pStyle w:val="Paragrafobase"/>
              <w:suppressAutoHyphens/>
              <w:jc w:val="center"/>
            </w:pPr>
            <w:r>
              <w:rPr>
                <w:b/>
                <w:bCs/>
                <w:sz w:val="20"/>
                <w:szCs w:val="20"/>
              </w:rPr>
              <w:t>(Chair: Tim Bedding)</w:t>
            </w:r>
          </w:p>
        </w:tc>
      </w:tr>
      <w:tr w:rsidR="00C401EF" w14:paraId="64BE4A4C" w14:textId="77777777" w:rsidTr="00C401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3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6D382D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sz w:val="20"/>
                <w:szCs w:val="20"/>
              </w:rPr>
              <w:t>13:30–14:00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111400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sz w:val="20"/>
                <w:szCs w:val="20"/>
              </w:rPr>
              <w:t>High Resolution Spectroscopy of Open Clusters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39354B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sz w:val="20"/>
                <w:szCs w:val="20"/>
              </w:rPr>
              <w:t xml:space="preserve">Angela </w:t>
            </w:r>
            <w:proofErr w:type="spellStart"/>
            <w:r>
              <w:rPr>
                <w:sz w:val="20"/>
                <w:szCs w:val="20"/>
              </w:rPr>
              <w:t>Bragaglia</w:t>
            </w:r>
            <w:proofErr w:type="spellEnd"/>
          </w:p>
        </w:tc>
      </w:tr>
      <w:tr w:rsidR="00C401EF" w14:paraId="4F5326A2" w14:textId="77777777" w:rsidTr="00C401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3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352D75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sz w:val="20"/>
                <w:szCs w:val="20"/>
              </w:rPr>
              <w:t>14:00–14:30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1DD844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sz w:val="20"/>
                <w:szCs w:val="20"/>
              </w:rPr>
              <w:t>LAMOST Upgrade &amp; Its Potential in Time Domain Astronomy &amp; Open Clusters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FE7ECC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sz w:val="20"/>
                <w:szCs w:val="20"/>
              </w:rPr>
              <w:t>Ali Luo</w:t>
            </w:r>
          </w:p>
        </w:tc>
      </w:tr>
      <w:tr w:rsidR="00C401EF" w14:paraId="7359D25E" w14:textId="77777777" w:rsidTr="00C401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3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FDFC7A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sz w:val="20"/>
                <w:szCs w:val="20"/>
              </w:rPr>
              <w:t>14:30–14:50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CBB62E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sz w:val="20"/>
                <w:szCs w:val="20"/>
              </w:rPr>
              <w:t>Asteroseismology with the ET2.0 Mission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18BEBA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sz w:val="20"/>
                <w:szCs w:val="20"/>
              </w:rPr>
              <w:t>Tanda Li</w:t>
            </w:r>
          </w:p>
        </w:tc>
      </w:tr>
      <w:tr w:rsidR="00C401EF" w14:paraId="5548931E" w14:textId="77777777" w:rsidTr="00C401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3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E8472C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color w:val="FDC300"/>
                <w:sz w:val="20"/>
                <w:szCs w:val="20"/>
              </w:rPr>
              <w:t>14:50–15:20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FF59E6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color w:val="FDC300"/>
                <w:sz w:val="20"/>
                <w:szCs w:val="20"/>
              </w:rPr>
              <w:t>Coffee Break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288A25" w14:textId="77777777" w:rsidR="00C401EF" w:rsidRDefault="00C401EF">
            <w:pPr>
              <w:pStyle w:val="Nessunostileparagrafo"/>
              <w:spacing w:line="240" w:lineRule="auto"/>
              <w:textAlignment w:val="auto"/>
              <w:rPr>
                <w:color w:val="auto"/>
                <w:lang w:val="it-IT"/>
              </w:rPr>
            </w:pPr>
          </w:p>
        </w:tc>
      </w:tr>
      <w:tr w:rsidR="00C401EF" w:rsidRPr="00C401EF" w14:paraId="13B9A00C" w14:textId="77777777" w:rsidTr="00C401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8222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40D265" w14:textId="77777777" w:rsidR="00C401EF" w:rsidRDefault="00C401EF">
            <w:pPr>
              <w:pStyle w:val="Paragrafobase"/>
              <w:suppressAutoHyphens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Current &amp; Upcoming Observational Facilities </w:t>
            </w:r>
          </w:p>
          <w:p w14:paraId="3DD44721" w14:textId="77777777" w:rsidR="00C401EF" w:rsidRDefault="00C401EF">
            <w:pPr>
              <w:pStyle w:val="Paragrafobase"/>
              <w:suppressAutoHyphens/>
              <w:jc w:val="center"/>
            </w:pPr>
            <w:r>
              <w:rPr>
                <w:b/>
                <w:bCs/>
                <w:sz w:val="20"/>
                <w:szCs w:val="20"/>
              </w:rPr>
              <w:t>(</w:t>
            </w:r>
            <w:proofErr w:type="gramStart"/>
            <w:r>
              <w:rPr>
                <w:b/>
                <w:bCs/>
                <w:i/>
                <w:iCs/>
                <w:sz w:val="20"/>
                <w:szCs w:val="20"/>
              </w:rPr>
              <w:t>online</w:t>
            </w:r>
            <w:proofErr w:type="gramEnd"/>
            <w:r>
              <w:rPr>
                <w:b/>
                <w:bCs/>
                <w:i/>
                <w:iCs/>
                <w:sz w:val="20"/>
                <w:szCs w:val="20"/>
              </w:rPr>
              <w:t xml:space="preserve"> session; Chair: Tim Bedding</w:t>
            </w:r>
            <w:r>
              <w:rPr>
                <w:b/>
                <w:bCs/>
                <w:sz w:val="20"/>
                <w:szCs w:val="20"/>
              </w:rPr>
              <w:t>)</w:t>
            </w:r>
          </w:p>
        </w:tc>
      </w:tr>
      <w:tr w:rsidR="00C401EF" w14:paraId="3A4F383D" w14:textId="77777777" w:rsidTr="00C401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3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3DA4C8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sz w:val="20"/>
                <w:szCs w:val="20"/>
              </w:rPr>
              <w:t>15:20–15:50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E75DE0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sz w:val="20"/>
                <w:szCs w:val="20"/>
              </w:rPr>
              <w:t xml:space="preserve">Deciphering Stellar Interiors </w:t>
            </w:r>
            <w:proofErr w:type="gramStart"/>
            <w:r>
              <w:rPr>
                <w:sz w:val="20"/>
                <w:szCs w:val="20"/>
              </w:rPr>
              <w:t>from  Gravity</w:t>
            </w:r>
            <w:proofErr w:type="gramEnd"/>
            <w:r>
              <w:rPr>
                <w:sz w:val="20"/>
                <w:szCs w:val="20"/>
              </w:rPr>
              <w:t>-mode Asteroseismology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0956AF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sz w:val="20"/>
                <w:szCs w:val="20"/>
              </w:rPr>
              <w:t xml:space="preserve">Conny </w:t>
            </w:r>
            <w:proofErr w:type="spellStart"/>
            <w:r>
              <w:rPr>
                <w:sz w:val="20"/>
                <w:szCs w:val="20"/>
              </w:rPr>
              <w:t>Aerts</w:t>
            </w:r>
            <w:proofErr w:type="spellEnd"/>
          </w:p>
        </w:tc>
      </w:tr>
      <w:tr w:rsidR="00C401EF" w14:paraId="43FCC041" w14:textId="77777777" w:rsidTr="00C401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3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2D4CA3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sz w:val="20"/>
                <w:szCs w:val="20"/>
              </w:rPr>
              <w:t>15:50–16:20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E1BFD6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sz w:val="20"/>
                <w:szCs w:val="20"/>
              </w:rPr>
              <w:t xml:space="preserve">The HAYDN Mission: High-Precision Asteroseismology in </w:t>
            </w:r>
            <w:proofErr w:type="spellStart"/>
            <w:r>
              <w:rPr>
                <w:sz w:val="20"/>
                <w:szCs w:val="20"/>
              </w:rPr>
              <w:t>DeNse</w:t>
            </w:r>
            <w:proofErr w:type="spellEnd"/>
            <w:r>
              <w:rPr>
                <w:sz w:val="20"/>
                <w:szCs w:val="20"/>
              </w:rPr>
              <w:t xml:space="preserve"> Stellar Fields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895E8B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sz w:val="20"/>
                <w:szCs w:val="20"/>
              </w:rPr>
              <w:t xml:space="preserve">Andrea </w:t>
            </w:r>
            <w:proofErr w:type="spellStart"/>
            <w:r>
              <w:rPr>
                <w:sz w:val="20"/>
                <w:szCs w:val="20"/>
              </w:rPr>
              <w:t>Miglio</w:t>
            </w:r>
            <w:proofErr w:type="spellEnd"/>
          </w:p>
        </w:tc>
      </w:tr>
      <w:tr w:rsidR="00C401EF" w14:paraId="308ACC05" w14:textId="77777777" w:rsidTr="00C401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3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685B93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sz w:val="20"/>
                <w:szCs w:val="20"/>
              </w:rPr>
              <w:t>16:20–16:50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8DE7B4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sz w:val="20"/>
                <w:szCs w:val="20"/>
              </w:rPr>
              <w:t>PLATO Complementary Science &amp; Guest Observer Program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FE9AF0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sz w:val="20"/>
                <w:szCs w:val="20"/>
              </w:rPr>
              <w:t xml:space="preserve">Andrew </w:t>
            </w:r>
            <w:proofErr w:type="spellStart"/>
            <w:r>
              <w:rPr>
                <w:sz w:val="20"/>
                <w:szCs w:val="20"/>
              </w:rPr>
              <w:t>Tkachenko</w:t>
            </w:r>
            <w:proofErr w:type="spellEnd"/>
          </w:p>
        </w:tc>
      </w:tr>
      <w:tr w:rsidR="00C401EF" w14:paraId="3DDA4CB1" w14:textId="77777777" w:rsidTr="00C401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3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C1A5B2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sz w:val="20"/>
                <w:szCs w:val="20"/>
              </w:rPr>
              <w:t>16:50–17:10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FE7B40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sz w:val="20"/>
                <w:szCs w:val="20"/>
              </w:rPr>
              <w:t xml:space="preserve">Plato’s </w:t>
            </w:r>
            <w:proofErr w:type="spellStart"/>
            <w:r>
              <w:rPr>
                <w:sz w:val="20"/>
                <w:szCs w:val="20"/>
              </w:rPr>
              <w:t>Asteroseismic</w:t>
            </w:r>
            <w:proofErr w:type="spellEnd"/>
            <w:r>
              <w:rPr>
                <w:sz w:val="20"/>
                <w:szCs w:val="20"/>
              </w:rPr>
              <w:t xml:space="preserve"> Potential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CB1B11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sz w:val="20"/>
                <w:szCs w:val="20"/>
              </w:rPr>
              <w:t xml:space="preserve">Nicholas </w:t>
            </w:r>
            <w:proofErr w:type="spellStart"/>
            <w:r>
              <w:rPr>
                <w:sz w:val="20"/>
                <w:szCs w:val="20"/>
              </w:rPr>
              <w:t>Jannsen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  <w:tr w:rsidR="00C401EF" w14:paraId="3886FA09" w14:textId="77777777" w:rsidTr="00C401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3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BD0341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color w:val="FDC300"/>
                <w:sz w:val="20"/>
                <w:szCs w:val="20"/>
              </w:rPr>
              <w:t>18:30–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32D677" w14:textId="77777777" w:rsidR="00C401EF" w:rsidRDefault="00C401EF">
            <w:pPr>
              <w:pStyle w:val="Paragrafobase"/>
              <w:suppressAutoHyphens/>
              <w:jc w:val="center"/>
              <w:rPr>
                <w:color w:val="FDC300"/>
                <w:sz w:val="20"/>
                <w:szCs w:val="20"/>
              </w:rPr>
            </w:pPr>
            <w:r>
              <w:rPr>
                <w:color w:val="FDC300"/>
                <w:sz w:val="20"/>
                <w:szCs w:val="20"/>
              </w:rPr>
              <w:t xml:space="preserve">Understanding Science:  </w:t>
            </w:r>
          </w:p>
          <w:p w14:paraId="795A64D3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color w:val="FDC300"/>
                <w:sz w:val="20"/>
                <w:szCs w:val="20"/>
              </w:rPr>
              <w:t>Asteroseismology-The Music of the Stars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DAEB70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color w:val="FDC300"/>
                <w:sz w:val="20"/>
                <w:szCs w:val="20"/>
              </w:rPr>
              <w:t>May Pedersen</w:t>
            </w:r>
          </w:p>
        </w:tc>
      </w:tr>
      <w:tr w:rsidR="00C401EF" w14:paraId="1DB5BE04" w14:textId="77777777" w:rsidTr="00C401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3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32F6A6" w14:textId="77777777" w:rsidR="00C401EF" w:rsidRDefault="00C401EF">
            <w:pPr>
              <w:pStyle w:val="Nessunostileparagrafo"/>
              <w:spacing w:line="240" w:lineRule="auto"/>
              <w:textAlignment w:val="auto"/>
              <w:rPr>
                <w:color w:val="auto"/>
                <w:lang w:val="it-IT"/>
              </w:rPr>
            </w:pP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2D0DCE" w14:textId="77777777" w:rsidR="00C401EF" w:rsidRDefault="00C401EF">
            <w:pPr>
              <w:pStyle w:val="Nessunostileparagrafo"/>
              <w:spacing w:line="240" w:lineRule="auto"/>
              <w:textAlignment w:val="auto"/>
              <w:rPr>
                <w:color w:val="auto"/>
                <w:lang w:val="it-IT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7766F6" w14:textId="77777777" w:rsidR="00C401EF" w:rsidRDefault="00C401EF">
            <w:pPr>
              <w:pStyle w:val="Nessunostileparagrafo"/>
              <w:spacing w:line="240" w:lineRule="auto"/>
              <w:textAlignment w:val="auto"/>
              <w:rPr>
                <w:color w:val="auto"/>
                <w:lang w:val="it-IT"/>
              </w:rPr>
            </w:pPr>
          </w:p>
        </w:tc>
      </w:tr>
      <w:tr w:rsidR="00C401EF" w14:paraId="40E1DE8B" w14:textId="77777777" w:rsidTr="00C401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3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476057" w14:textId="77777777" w:rsidR="00C401EF" w:rsidRDefault="00C401EF">
            <w:pPr>
              <w:pStyle w:val="Nessunostileparagrafo"/>
              <w:spacing w:line="240" w:lineRule="auto"/>
              <w:textAlignment w:val="auto"/>
              <w:rPr>
                <w:color w:val="auto"/>
                <w:lang w:val="it-IT"/>
              </w:rPr>
            </w:pP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47CEFC" w14:textId="77777777" w:rsidR="00C401EF" w:rsidRDefault="00C401EF">
            <w:pPr>
              <w:pStyle w:val="Nessunostileparagrafo"/>
              <w:spacing w:line="240" w:lineRule="auto"/>
              <w:textAlignment w:val="auto"/>
              <w:rPr>
                <w:color w:val="auto"/>
                <w:lang w:val="it-IT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DC6A2C" w14:textId="77777777" w:rsidR="00C401EF" w:rsidRDefault="00C401EF">
            <w:pPr>
              <w:pStyle w:val="Nessunostileparagrafo"/>
              <w:spacing w:line="240" w:lineRule="auto"/>
              <w:textAlignment w:val="auto"/>
              <w:rPr>
                <w:color w:val="auto"/>
                <w:lang w:val="it-IT"/>
              </w:rPr>
            </w:pPr>
          </w:p>
        </w:tc>
      </w:tr>
      <w:tr w:rsidR="00C401EF" w14:paraId="4B8F4B98" w14:textId="77777777" w:rsidTr="00C401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8222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235C0E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color w:val="FDC300"/>
              </w:rPr>
              <w:lastRenderedPageBreak/>
              <w:t>Tuesday 14 April 2026</w:t>
            </w:r>
          </w:p>
        </w:tc>
      </w:tr>
      <w:tr w:rsidR="00C401EF" w:rsidRPr="00C401EF" w14:paraId="589169EA" w14:textId="77777777" w:rsidTr="00C401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8222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53DD22" w14:textId="77777777" w:rsidR="00C401EF" w:rsidRDefault="00C401EF">
            <w:pPr>
              <w:pStyle w:val="Paragrafobase"/>
              <w:suppressAutoHyphens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Pulsating Blue Stragglers</w:t>
            </w:r>
          </w:p>
          <w:p w14:paraId="5357562A" w14:textId="77777777" w:rsidR="00C401EF" w:rsidRDefault="00C401EF">
            <w:pPr>
              <w:pStyle w:val="Paragrafobase"/>
              <w:suppressAutoHyphens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 (Chair: Richard de </w:t>
            </w:r>
            <w:proofErr w:type="spellStart"/>
            <w:r>
              <w:rPr>
                <w:b/>
                <w:bCs/>
                <w:sz w:val="20"/>
                <w:szCs w:val="20"/>
              </w:rPr>
              <w:t>Grijs</w:t>
            </w:r>
            <w:proofErr w:type="spellEnd"/>
            <w:r>
              <w:rPr>
                <w:b/>
                <w:bCs/>
                <w:sz w:val="20"/>
                <w:szCs w:val="20"/>
              </w:rPr>
              <w:t>)</w:t>
            </w:r>
          </w:p>
        </w:tc>
      </w:tr>
      <w:tr w:rsidR="00C401EF" w14:paraId="10B1D3B1" w14:textId="77777777" w:rsidTr="00C401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3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991BFC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sz w:val="20"/>
                <w:szCs w:val="20"/>
              </w:rPr>
              <w:t>09:00–09:30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D3748D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sz w:val="20"/>
                <w:szCs w:val="20"/>
              </w:rPr>
              <w:t>Binary Evolution Leads to Multiple Main-sequence Components in Young Open Clusters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2B358B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sz w:val="20"/>
                <w:szCs w:val="20"/>
              </w:rPr>
              <w:t xml:space="preserve">Chen Wang </w:t>
            </w:r>
          </w:p>
        </w:tc>
      </w:tr>
      <w:tr w:rsidR="00C401EF" w14:paraId="70CDDEBF" w14:textId="77777777" w:rsidTr="00C401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3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12D7A3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sz w:val="20"/>
                <w:szCs w:val="20"/>
              </w:rPr>
              <w:t>09:30–09:50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E753BF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sz w:val="20"/>
                <w:szCs w:val="20"/>
              </w:rPr>
              <w:t>Constraining the Internal Structure of Blue Straggler Stars with Asteroseismology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847D76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sz w:val="20"/>
                <w:szCs w:val="20"/>
              </w:rPr>
              <w:t>Lorenzo Briganti</w:t>
            </w:r>
          </w:p>
        </w:tc>
      </w:tr>
      <w:tr w:rsidR="00C401EF" w14:paraId="7F280800" w14:textId="77777777" w:rsidTr="00C401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3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E73F26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sz w:val="20"/>
                <w:szCs w:val="20"/>
              </w:rPr>
              <w:t>09:50–10:10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6E4EB9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sz w:val="20"/>
                <w:szCs w:val="20"/>
              </w:rPr>
              <w:t>Imprints of Mass Transfer in Binary Stars with Asteroseismology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CEF8B4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sz w:val="20"/>
                <w:szCs w:val="20"/>
              </w:rPr>
              <w:t xml:space="preserve">Zhao Guo </w:t>
            </w:r>
          </w:p>
        </w:tc>
      </w:tr>
      <w:tr w:rsidR="00C401EF" w14:paraId="5A3FF857" w14:textId="77777777" w:rsidTr="00C401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3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C7D672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color w:val="FDC300"/>
                <w:sz w:val="20"/>
                <w:szCs w:val="20"/>
              </w:rPr>
              <w:t>10:10–10:40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7AA35D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color w:val="FDC300"/>
                <w:sz w:val="20"/>
                <w:szCs w:val="20"/>
              </w:rPr>
              <w:t>Coffee Break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D9F95C" w14:textId="77777777" w:rsidR="00C401EF" w:rsidRDefault="00C401EF">
            <w:pPr>
              <w:pStyle w:val="Nessunostileparagrafo"/>
              <w:spacing w:line="240" w:lineRule="auto"/>
              <w:textAlignment w:val="auto"/>
              <w:rPr>
                <w:color w:val="auto"/>
                <w:lang w:val="it-IT"/>
              </w:rPr>
            </w:pPr>
          </w:p>
        </w:tc>
      </w:tr>
      <w:tr w:rsidR="00C401EF" w14:paraId="02A4AF5C" w14:textId="77777777" w:rsidTr="00C401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3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270B1A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sz w:val="20"/>
                <w:szCs w:val="20"/>
              </w:rPr>
              <w:t>10:40–11:00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E1DB0E" w14:textId="77777777" w:rsidR="00C401EF" w:rsidRDefault="00C401EF">
            <w:pPr>
              <w:pStyle w:val="Paragrafobase"/>
              <w:suppressAutoHyphens/>
              <w:jc w:val="both"/>
            </w:pPr>
            <w:proofErr w:type="spellStart"/>
            <w:r>
              <w:rPr>
                <w:sz w:val="20"/>
                <w:szCs w:val="20"/>
              </w:rPr>
              <w:t>Asteroseismic</w:t>
            </w:r>
            <w:proofErr w:type="spellEnd"/>
            <w:r>
              <w:rPr>
                <w:sz w:val="20"/>
                <w:szCs w:val="20"/>
              </w:rPr>
              <w:t xml:space="preserve"> Imprints of Fast Mass Transfer in Binary Evolution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9D9688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sz w:val="20"/>
                <w:szCs w:val="20"/>
              </w:rPr>
              <w:t xml:space="preserve">Tao Wu </w:t>
            </w:r>
          </w:p>
        </w:tc>
      </w:tr>
      <w:tr w:rsidR="00C401EF" w14:paraId="573B21BC" w14:textId="77777777" w:rsidTr="00C401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3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E808A2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sz w:val="20"/>
                <w:szCs w:val="20"/>
              </w:rPr>
              <w:t>11:00–11:20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9FE8C7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sz w:val="20"/>
                <w:szCs w:val="20"/>
              </w:rPr>
              <w:t>Revisiting the Asteroseismology of a Possible Blue Straggler Star: KIC 11145123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B1CE11" w14:textId="77777777" w:rsidR="00C401EF" w:rsidRDefault="00C401EF">
            <w:pPr>
              <w:pStyle w:val="Paragrafobase"/>
              <w:suppressAutoHyphens/>
              <w:jc w:val="both"/>
            </w:pPr>
            <w:proofErr w:type="spellStart"/>
            <w:r>
              <w:rPr>
                <w:sz w:val="20"/>
                <w:szCs w:val="20"/>
              </w:rPr>
              <w:t>Yoshiki</w:t>
            </w:r>
            <w:proofErr w:type="spellEnd"/>
            <w:r>
              <w:rPr>
                <w:sz w:val="20"/>
                <w:szCs w:val="20"/>
              </w:rPr>
              <w:t xml:space="preserve"> Hatta</w:t>
            </w:r>
          </w:p>
        </w:tc>
      </w:tr>
      <w:tr w:rsidR="00C401EF" w14:paraId="1EE53AD1" w14:textId="77777777" w:rsidTr="00C401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3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89FC7D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sz w:val="20"/>
                <w:szCs w:val="20"/>
              </w:rPr>
              <w:t>11:20–11:40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A80AD8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sz w:val="20"/>
                <w:szCs w:val="20"/>
              </w:rPr>
              <w:t>Oscillating High-luminosity Red Giants &amp; their Substellar Companions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B4EC98" w14:textId="77777777" w:rsidR="00C401EF" w:rsidRDefault="00C401EF">
            <w:pPr>
              <w:pStyle w:val="Paragrafobase"/>
              <w:suppressAutoHyphens/>
              <w:jc w:val="both"/>
            </w:pPr>
            <w:proofErr w:type="spellStart"/>
            <w:r>
              <w:rPr>
                <w:sz w:val="20"/>
                <w:szCs w:val="20"/>
              </w:rPr>
              <w:t>Jie</w:t>
            </w:r>
            <w:proofErr w:type="spellEnd"/>
            <w:r>
              <w:rPr>
                <w:sz w:val="20"/>
                <w:szCs w:val="20"/>
              </w:rPr>
              <w:t xml:space="preserve"> Yu </w:t>
            </w:r>
          </w:p>
        </w:tc>
      </w:tr>
      <w:tr w:rsidR="00C401EF" w14:paraId="5E45D950" w14:textId="77777777" w:rsidTr="00C401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3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0E3539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color w:val="FDC300"/>
                <w:sz w:val="20"/>
                <w:szCs w:val="20"/>
              </w:rPr>
              <w:t>11:40–13:30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1CA89E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color w:val="FDC300"/>
                <w:sz w:val="20"/>
                <w:szCs w:val="20"/>
              </w:rPr>
              <w:t>Lunch Break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7D983B" w14:textId="77777777" w:rsidR="00C401EF" w:rsidRDefault="00C401EF">
            <w:pPr>
              <w:pStyle w:val="Nessunostileparagrafo"/>
              <w:spacing w:line="240" w:lineRule="auto"/>
              <w:textAlignment w:val="auto"/>
              <w:rPr>
                <w:color w:val="auto"/>
                <w:lang w:val="it-IT"/>
              </w:rPr>
            </w:pPr>
          </w:p>
        </w:tc>
      </w:tr>
      <w:tr w:rsidR="00C401EF" w:rsidRPr="00C401EF" w14:paraId="19FCBEC8" w14:textId="77777777" w:rsidTr="00C401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8222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AEAFA6" w14:textId="77777777" w:rsidR="00C401EF" w:rsidRDefault="00C401EF">
            <w:pPr>
              <w:pStyle w:val="Paragrafobase"/>
              <w:suppressAutoHyphens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Internal Magnetic Fields &amp; Asteroseismology Theory </w:t>
            </w:r>
          </w:p>
          <w:p w14:paraId="20954820" w14:textId="77777777" w:rsidR="00C401EF" w:rsidRDefault="00C401EF">
            <w:pPr>
              <w:pStyle w:val="Paragrafobase"/>
              <w:suppressAutoHyphens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(Chair: Joey </w:t>
            </w:r>
            <w:proofErr w:type="spellStart"/>
            <w:r>
              <w:rPr>
                <w:b/>
                <w:bCs/>
                <w:sz w:val="20"/>
                <w:szCs w:val="20"/>
              </w:rPr>
              <w:t>Mombarg</w:t>
            </w:r>
            <w:proofErr w:type="spellEnd"/>
            <w:r>
              <w:rPr>
                <w:b/>
                <w:bCs/>
                <w:sz w:val="20"/>
                <w:szCs w:val="20"/>
              </w:rPr>
              <w:t>)</w:t>
            </w:r>
          </w:p>
        </w:tc>
      </w:tr>
      <w:tr w:rsidR="00C401EF" w14:paraId="0D9E0988" w14:textId="77777777" w:rsidTr="00C401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3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2FB941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sz w:val="20"/>
                <w:szCs w:val="20"/>
              </w:rPr>
              <w:t>13:30–13:50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E2A7BE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sz w:val="20"/>
                <w:szCs w:val="20"/>
              </w:rPr>
              <w:t xml:space="preserve">Asteroseismology of Gamma </w:t>
            </w:r>
            <w:proofErr w:type="spellStart"/>
            <w:r>
              <w:rPr>
                <w:sz w:val="20"/>
                <w:szCs w:val="20"/>
              </w:rPr>
              <w:t>Dor</w:t>
            </w:r>
            <w:proofErr w:type="spellEnd"/>
            <w:r>
              <w:rPr>
                <w:sz w:val="20"/>
                <w:szCs w:val="20"/>
              </w:rPr>
              <w:t xml:space="preserve"> Stars &amp; Delta </w:t>
            </w:r>
            <w:proofErr w:type="spellStart"/>
            <w:r>
              <w:rPr>
                <w:sz w:val="20"/>
                <w:szCs w:val="20"/>
              </w:rPr>
              <w:t>Sct</w:t>
            </w:r>
            <w:proofErr w:type="spellEnd"/>
            <w:r>
              <w:rPr>
                <w:sz w:val="20"/>
                <w:szCs w:val="20"/>
              </w:rPr>
              <w:t xml:space="preserve">-gamma </w:t>
            </w:r>
            <w:proofErr w:type="spellStart"/>
            <w:r>
              <w:rPr>
                <w:sz w:val="20"/>
                <w:szCs w:val="20"/>
              </w:rPr>
              <w:t>Dor</w:t>
            </w:r>
            <w:proofErr w:type="spellEnd"/>
            <w:r>
              <w:rPr>
                <w:sz w:val="20"/>
                <w:szCs w:val="20"/>
              </w:rPr>
              <w:t xml:space="preserve"> Hybrid Pulsators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49CF2F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sz w:val="20"/>
                <w:szCs w:val="20"/>
              </w:rPr>
              <w:t>Masao Takata</w:t>
            </w:r>
          </w:p>
        </w:tc>
      </w:tr>
      <w:tr w:rsidR="00C401EF" w14:paraId="43A38AF8" w14:textId="77777777" w:rsidTr="00C401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3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E05684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sz w:val="20"/>
                <w:szCs w:val="20"/>
              </w:rPr>
              <w:t>13:50–14:10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63AA97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sz w:val="20"/>
                <w:szCs w:val="20"/>
              </w:rPr>
              <w:t xml:space="preserve">Probing Internal Magnetic Field with g Modes: from Red Giants to γ </w:t>
            </w:r>
            <w:proofErr w:type="spellStart"/>
            <w:r>
              <w:rPr>
                <w:sz w:val="20"/>
                <w:szCs w:val="20"/>
              </w:rPr>
              <w:t>Dor</w:t>
            </w:r>
            <w:proofErr w:type="spellEnd"/>
            <w:r>
              <w:rPr>
                <w:sz w:val="20"/>
                <w:szCs w:val="20"/>
              </w:rPr>
              <w:t xml:space="preserve"> Stars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945C3E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sz w:val="20"/>
                <w:szCs w:val="20"/>
              </w:rPr>
              <w:t>Jerome Ballot</w:t>
            </w:r>
          </w:p>
        </w:tc>
      </w:tr>
      <w:tr w:rsidR="00C401EF" w14:paraId="3CD8E2ED" w14:textId="77777777" w:rsidTr="00C401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3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171AC4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sz w:val="20"/>
                <w:szCs w:val="20"/>
              </w:rPr>
              <w:t>14:10–14:30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6AC6C4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sz w:val="20"/>
                <w:szCs w:val="20"/>
              </w:rPr>
              <w:t xml:space="preserve">Toward </w:t>
            </w:r>
            <w:proofErr w:type="spellStart"/>
            <w:r>
              <w:rPr>
                <w:sz w:val="20"/>
                <w:szCs w:val="20"/>
              </w:rPr>
              <w:t>Asteroseismic</w:t>
            </w:r>
            <w:proofErr w:type="spellEnd"/>
            <w:r>
              <w:rPr>
                <w:sz w:val="20"/>
                <w:szCs w:val="20"/>
              </w:rPr>
              <w:t xml:space="preserve"> Magnetometry for the Full Diversity of Magnetic Structures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5826E4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sz w:val="20"/>
                <w:szCs w:val="20"/>
              </w:rPr>
              <w:t>Nicholas Rui</w:t>
            </w:r>
          </w:p>
        </w:tc>
      </w:tr>
      <w:tr w:rsidR="00C401EF" w14:paraId="5B51A860" w14:textId="77777777" w:rsidTr="00C401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3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867FBA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sz w:val="20"/>
                <w:szCs w:val="20"/>
              </w:rPr>
              <w:t>14:30–14:50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DEF669" w14:textId="77777777" w:rsidR="00C401EF" w:rsidRPr="00C401EF" w:rsidRDefault="00C401EF">
            <w:pPr>
              <w:pStyle w:val="Paragrafobase"/>
              <w:suppressAutoHyphens/>
              <w:jc w:val="both"/>
              <w:rPr>
                <w:lang w:val="it-IT"/>
              </w:rPr>
            </w:pPr>
            <w:r w:rsidRPr="00C401EF">
              <w:rPr>
                <w:sz w:val="20"/>
                <w:szCs w:val="20"/>
                <w:lang w:val="it-IT"/>
              </w:rPr>
              <w:t xml:space="preserve">Mode </w:t>
            </w:r>
            <w:proofErr w:type="spellStart"/>
            <w:r w:rsidRPr="00C401EF">
              <w:rPr>
                <w:sz w:val="20"/>
                <w:szCs w:val="20"/>
                <w:lang w:val="it-IT"/>
              </w:rPr>
              <w:t>Identication</w:t>
            </w:r>
            <w:proofErr w:type="spellEnd"/>
            <w:r w:rsidRPr="00C401EF">
              <w:rPr>
                <w:sz w:val="20"/>
                <w:szCs w:val="20"/>
                <w:lang w:val="it-IT"/>
              </w:rPr>
              <w:t xml:space="preserve"> in Delta Scuti Stars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9FECF0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sz w:val="20"/>
                <w:szCs w:val="20"/>
              </w:rPr>
              <w:t xml:space="preserve">François </w:t>
            </w:r>
            <w:proofErr w:type="spellStart"/>
            <w:r>
              <w:rPr>
                <w:sz w:val="20"/>
                <w:szCs w:val="20"/>
              </w:rPr>
              <w:t>Lignières</w:t>
            </w:r>
            <w:proofErr w:type="spellEnd"/>
          </w:p>
        </w:tc>
      </w:tr>
      <w:tr w:rsidR="00C401EF" w14:paraId="3D595419" w14:textId="77777777" w:rsidTr="00C401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3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B54802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color w:val="FDC300"/>
                <w:sz w:val="20"/>
                <w:szCs w:val="20"/>
              </w:rPr>
              <w:t>14:50–15:20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986C76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color w:val="FDC300"/>
                <w:sz w:val="20"/>
                <w:szCs w:val="20"/>
              </w:rPr>
              <w:t>Coffee Break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85CEC0" w14:textId="77777777" w:rsidR="00C401EF" w:rsidRDefault="00C401EF">
            <w:pPr>
              <w:pStyle w:val="Nessunostileparagrafo"/>
              <w:spacing w:line="240" w:lineRule="auto"/>
              <w:textAlignment w:val="auto"/>
              <w:rPr>
                <w:color w:val="auto"/>
                <w:lang w:val="it-IT"/>
              </w:rPr>
            </w:pPr>
          </w:p>
        </w:tc>
      </w:tr>
      <w:tr w:rsidR="00C401EF" w:rsidRPr="00C401EF" w14:paraId="29FF74EA" w14:textId="77777777" w:rsidTr="00C401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8222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FC0D56" w14:textId="77777777" w:rsidR="00C401EF" w:rsidRDefault="00C401EF">
            <w:pPr>
              <w:pStyle w:val="Paragrafobase"/>
              <w:suppressAutoHyphens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Cluster Research </w:t>
            </w:r>
          </w:p>
          <w:p w14:paraId="2E98764F" w14:textId="77777777" w:rsidR="00C401EF" w:rsidRDefault="00C401EF">
            <w:pPr>
              <w:pStyle w:val="Paragrafobase"/>
              <w:suppressAutoHyphens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(Chair: Joey </w:t>
            </w:r>
            <w:proofErr w:type="spellStart"/>
            <w:r>
              <w:rPr>
                <w:b/>
                <w:bCs/>
                <w:sz w:val="20"/>
                <w:szCs w:val="20"/>
              </w:rPr>
              <w:t>Mombarg</w:t>
            </w:r>
            <w:proofErr w:type="spellEnd"/>
            <w:r>
              <w:rPr>
                <w:b/>
                <w:bCs/>
                <w:sz w:val="20"/>
                <w:szCs w:val="20"/>
              </w:rPr>
              <w:t>)</w:t>
            </w:r>
          </w:p>
        </w:tc>
      </w:tr>
      <w:tr w:rsidR="00C401EF" w14:paraId="67B17B2A" w14:textId="77777777" w:rsidTr="00C401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3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350209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sz w:val="20"/>
                <w:szCs w:val="20"/>
              </w:rPr>
              <w:t>15:20–15:50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9BE29F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sz w:val="20"/>
                <w:szCs w:val="20"/>
              </w:rPr>
              <w:t>Helium: Impact on Stellar Evolution &amp; How to Measure it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51AEF3" w14:textId="77777777" w:rsidR="00C401EF" w:rsidRDefault="00C401EF">
            <w:pPr>
              <w:pStyle w:val="Paragrafobase"/>
              <w:suppressAutoHyphens/>
              <w:jc w:val="both"/>
            </w:pPr>
            <w:proofErr w:type="spellStart"/>
            <w:r>
              <w:rPr>
                <w:sz w:val="20"/>
                <w:szCs w:val="20"/>
              </w:rPr>
              <w:t>Xiaoting</w:t>
            </w:r>
            <w:proofErr w:type="spellEnd"/>
            <w:r>
              <w:rPr>
                <w:sz w:val="20"/>
                <w:szCs w:val="20"/>
              </w:rPr>
              <w:t xml:space="preserve"> Fu</w:t>
            </w:r>
          </w:p>
        </w:tc>
      </w:tr>
      <w:tr w:rsidR="00C401EF" w14:paraId="2FE6DA5C" w14:textId="77777777" w:rsidTr="00C401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3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CEE0C3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sz w:val="20"/>
                <w:szCs w:val="20"/>
              </w:rPr>
              <w:t>15:50–16:10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915EE7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sz w:val="20"/>
                <w:szCs w:val="20"/>
              </w:rPr>
              <w:t>Mixture Model of Open Clusters (</w:t>
            </w:r>
            <w:proofErr w:type="spellStart"/>
            <w:r>
              <w:rPr>
                <w:sz w:val="20"/>
                <w:szCs w:val="20"/>
              </w:rPr>
              <w:t>MiMO</w:t>
            </w:r>
            <w:proofErr w:type="spellEnd"/>
            <w:r>
              <w:rPr>
                <w:sz w:val="20"/>
                <w:szCs w:val="20"/>
              </w:rPr>
              <w:t>): A Bayesian Framework for Precise Age Determination from CMDs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F27106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sz w:val="20"/>
                <w:szCs w:val="20"/>
              </w:rPr>
              <w:t>Lu Li</w:t>
            </w:r>
          </w:p>
        </w:tc>
      </w:tr>
      <w:tr w:rsidR="00C401EF" w14:paraId="47D0617C" w14:textId="77777777" w:rsidTr="00C401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3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53BEEF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sz w:val="20"/>
                <w:szCs w:val="20"/>
              </w:rPr>
              <w:t>16:10–16:30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D0A38E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sz w:val="20"/>
                <w:szCs w:val="20"/>
              </w:rPr>
              <w:t>Star Formation History in the Nearby Star Forming Regions &amp; OB Associations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1F3211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sz w:val="20"/>
                <w:szCs w:val="20"/>
              </w:rPr>
              <w:t>Min Fang</w:t>
            </w:r>
          </w:p>
        </w:tc>
      </w:tr>
      <w:tr w:rsidR="00C401EF" w:rsidRPr="00C401EF" w14:paraId="131884EF" w14:textId="77777777" w:rsidTr="00C401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3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38AB71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color w:val="FDC300"/>
                <w:sz w:val="20"/>
                <w:szCs w:val="20"/>
              </w:rPr>
              <w:t>18:00–</w:t>
            </w:r>
          </w:p>
        </w:tc>
        <w:tc>
          <w:tcPr>
            <w:tcW w:w="68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15C44D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color w:val="FDC300"/>
                <w:sz w:val="20"/>
                <w:szCs w:val="20"/>
              </w:rPr>
              <w:t>Social Dinner at Second Floor Park Plaza Hotel</w:t>
            </w:r>
          </w:p>
        </w:tc>
      </w:tr>
      <w:tr w:rsidR="00C401EF" w:rsidRPr="00C401EF" w14:paraId="0D93BF92" w14:textId="77777777" w:rsidTr="00C401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3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B078D3" w14:textId="77777777" w:rsidR="00C401EF" w:rsidRPr="00C401EF" w:rsidRDefault="00C401EF">
            <w:pPr>
              <w:pStyle w:val="Nessunostileparagrafo"/>
              <w:spacing w:line="240" w:lineRule="auto"/>
              <w:textAlignment w:val="auto"/>
              <w:rPr>
                <w:color w:val="auto"/>
                <w:lang w:val="en-US"/>
              </w:rPr>
            </w:pPr>
          </w:p>
        </w:tc>
        <w:tc>
          <w:tcPr>
            <w:tcW w:w="68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1812BD" w14:textId="77777777" w:rsidR="00C401EF" w:rsidRPr="00C401EF" w:rsidRDefault="00C401EF">
            <w:pPr>
              <w:pStyle w:val="Nessunostileparagrafo"/>
              <w:spacing w:line="240" w:lineRule="auto"/>
              <w:textAlignment w:val="auto"/>
              <w:rPr>
                <w:color w:val="auto"/>
                <w:lang w:val="en-US"/>
              </w:rPr>
            </w:pPr>
          </w:p>
        </w:tc>
      </w:tr>
      <w:tr w:rsidR="00C401EF" w:rsidRPr="00C401EF" w14:paraId="7B35B4C8" w14:textId="77777777" w:rsidTr="00C401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3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28EE85" w14:textId="77777777" w:rsidR="00C401EF" w:rsidRPr="00C401EF" w:rsidRDefault="00C401EF">
            <w:pPr>
              <w:pStyle w:val="Nessunostileparagrafo"/>
              <w:spacing w:line="240" w:lineRule="auto"/>
              <w:textAlignment w:val="auto"/>
              <w:rPr>
                <w:color w:val="auto"/>
                <w:lang w:val="en-US"/>
              </w:rPr>
            </w:pPr>
          </w:p>
        </w:tc>
        <w:tc>
          <w:tcPr>
            <w:tcW w:w="68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536425" w14:textId="77777777" w:rsidR="00C401EF" w:rsidRPr="00C401EF" w:rsidRDefault="00C401EF">
            <w:pPr>
              <w:pStyle w:val="Nessunostileparagrafo"/>
              <w:spacing w:line="240" w:lineRule="auto"/>
              <w:textAlignment w:val="auto"/>
              <w:rPr>
                <w:color w:val="auto"/>
                <w:lang w:val="en-US"/>
              </w:rPr>
            </w:pPr>
          </w:p>
        </w:tc>
      </w:tr>
      <w:tr w:rsidR="00C401EF" w14:paraId="09045D1E" w14:textId="77777777" w:rsidTr="00C401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8222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655896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color w:val="FDC300"/>
              </w:rPr>
              <w:t>Wednesday 15 April 2026</w:t>
            </w:r>
          </w:p>
        </w:tc>
      </w:tr>
      <w:tr w:rsidR="00C401EF" w:rsidRPr="00C401EF" w14:paraId="27BA4EAF" w14:textId="77777777" w:rsidTr="00C401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8222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750D96" w14:textId="77777777" w:rsidR="00C401EF" w:rsidRDefault="00C401EF">
            <w:pPr>
              <w:pStyle w:val="Paragrafobase"/>
              <w:suppressAutoHyphens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Cluster-asteroseismology Synergy </w:t>
            </w:r>
          </w:p>
          <w:p w14:paraId="3096E41F" w14:textId="77777777" w:rsidR="00C401EF" w:rsidRDefault="00C401EF">
            <w:pPr>
              <w:pStyle w:val="Paragrafobase"/>
              <w:suppressAutoHyphens/>
              <w:jc w:val="center"/>
            </w:pPr>
            <w:r>
              <w:rPr>
                <w:b/>
                <w:bCs/>
                <w:sz w:val="20"/>
                <w:szCs w:val="20"/>
              </w:rPr>
              <w:t>(</w:t>
            </w:r>
            <w:r>
              <w:rPr>
                <w:b/>
                <w:bCs/>
                <w:i/>
                <w:iCs/>
                <w:sz w:val="20"/>
                <w:szCs w:val="20"/>
              </w:rPr>
              <w:t>Young Astronomer Session; Chair: Simon Murphy</w:t>
            </w:r>
            <w:r>
              <w:rPr>
                <w:b/>
                <w:bCs/>
                <w:sz w:val="20"/>
                <w:szCs w:val="20"/>
              </w:rPr>
              <w:t>)</w:t>
            </w:r>
          </w:p>
        </w:tc>
      </w:tr>
      <w:tr w:rsidR="00C401EF" w14:paraId="600FFA27" w14:textId="77777777" w:rsidTr="00C401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3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6945C0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sz w:val="20"/>
                <w:szCs w:val="20"/>
              </w:rPr>
              <w:t>09:00–09:20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A596BD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sz w:val="20"/>
                <w:szCs w:val="20"/>
              </w:rPr>
              <w:t xml:space="preserve">Precise Parameter Determination of the Open Cluster NGC 1647 via Asteroseismology of p-Mode Pulsators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94AF26" w14:textId="77777777" w:rsidR="00C401EF" w:rsidRDefault="00C401EF">
            <w:pPr>
              <w:pStyle w:val="Paragrafobase"/>
              <w:suppressAutoHyphens/>
              <w:jc w:val="both"/>
            </w:pPr>
            <w:proofErr w:type="spellStart"/>
            <w:r>
              <w:rPr>
                <w:sz w:val="20"/>
                <w:szCs w:val="20"/>
              </w:rPr>
              <w:t>Mingfeng</w:t>
            </w:r>
            <w:proofErr w:type="spellEnd"/>
            <w:r>
              <w:rPr>
                <w:sz w:val="20"/>
                <w:szCs w:val="20"/>
              </w:rPr>
              <w:t xml:space="preserve"> Qin</w:t>
            </w:r>
          </w:p>
        </w:tc>
      </w:tr>
      <w:tr w:rsidR="00C401EF" w14:paraId="0CF801C8" w14:textId="77777777" w:rsidTr="00C401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3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FC9098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sz w:val="20"/>
                <w:szCs w:val="20"/>
              </w:rPr>
              <w:t>09:20–09:40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43FCAB" w14:textId="77777777" w:rsidR="00C401EF" w:rsidRDefault="00C401EF">
            <w:pPr>
              <w:pStyle w:val="Paragrafobase"/>
              <w:suppressAutoHyphens/>
            </w:pPr>
            <w:r>
              <w:rPr>
                <w:sz w:val="20"/>
                <w:szCs w:val="20"/>
              </w:rPr>
              <w:t>Isochrone-cloud Fitting &amp; Asteroseismology of the Kepler Open Cluster NGC 6866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412A14" w14:textId="77777777" w:rsidR="00C401EF" w:rsidRDefault="00C401EF">
            <w:pPr>
              <w:pStyle w:val="Paragrafobase"/>
              <w:suppressAutoHyphens/>
              <w:jc w:val="both"/>
            </w:pPr>
            <w:proofErr w:type="spellStart"/>
            <w:r>
              <w:rPr>
                <w:sz w:val="20"/>
                <w:szCs w:val="20"/>
              </w:rPr>
              <w:t>Haotian</w:t>
            </w:r>
            <w:proofErr w:type="spellEnd"/>
            <w:r>
              <w:rPr>
                <w:sz w:val="20"/>
                <w:szCs w:val="20"/>
              </w:rPr>
              <w:t xml:space="preserve"> Wang</w:t>
            </w:r>
          </w:p>
        </w:tc>
      </w:tr>
      <w:tr w:rsidR="00C401EF" w14:paraId="424DF205" w14:textId="77777777" w:rsidTr="00C401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3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691832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sz w:val="20"/>
                <w:szCs w:val="20"/>
              </w:rPr>
              <w:t>09:40–10:00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D1F507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sz w:val="20"/>
                <w:szCs w:val="20"/>
              </w:rPr>
              <w:t>An Old Open Cluster in the TESS Continuous Viewing Zone: Gyrochronology &amp; Asteroseismology of NGC 1901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B1F698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sz w:val="20"/>
                <w:szCs w:val="20"/>
              </w:rPr>
              <w:t xml:space="preserve">Mara </w:t>
            </w:r>
            <w:proofErr w:type="spellStart"/>
            <w:r>
              <w:rPr>
                <w:sz w:val="20"/>
                <w:szCs w:val="20"/>
              </w:rPr>
              <w:t>Bernizzoni</w:t>
            </w:r>
            <w:proofErr w:type="spellEnd"/>
          </w:p>
        </w:tc>
      </w:tr>
      <w:tr w:rsidR="00C401EF" w14:paraId="73AE30BC" w14:textId="77777777" w:rsidTr="00C401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3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4A8AA0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color w:val="FDC300"/>
                <w:sz w:val="20"/>
                <w:szCs w:val="20"/>
              </w:rPr>
              <w:t>10:00–10:30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B4E9AE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color w:val="FDC300"/>
                <w:sz w:val="20"/>
                <w:szCs w:val="20"/>
              </w:rPr>
              <w:t>Coffee Break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756B9D" w14:textId="77777777" w:rsidR="00C401EF" w:rsidRDefault="00C401EF">
            <w:pPr>
              <w:pStyle w:val="Nessunostileparagrafo"/>
              <w:spacing w:line="240" w:lineRule="auto"/>
              <w:textAlignment w:val="auto"/>
              <w:rPr>
                <w:color w:val="auto"/>
                <w:lang w:val="it-IT"/>
              </w:rPr>
            </w:pPr>
          </w:p>
        </w:tc>
      </w:tr>
      <w:tr w:rsidR="00C401EF" w14:paraId="5E6283E8" w14:textId="77777777" w:rsidTr="00C401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3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90A02B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sz w:val="20"/>
                <w:szCs w:val="20"/>
              </w:rPr>
              <w:t>10:30–10:50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5D85D6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sz w:val="20"/>
                <w:szCs w:val="20"/>
              </w:rPr>
              <w:t xml:space="preserve">Analysis of Delta </w:t>
            </w:r>
            <w:proofErr w:type="spellStart"/>
            <w:r>
              <w:rPr>
                <w:sz w:val="20"/>
                <w:szCs w:val="20"/>
              </w:rPr>
              <w:t>Scuti</w:t>
            </w:r>
            <w:proofErr w:type="spellEnd"/>
            <w:r>
              <w:rPr>
                <w:sz w:val="20"/>
                <w:szCs w:val="20"/>
              </w:rPr>
              <w:t xml:space="preserve"> Pulsators in Open Clusters Reveals a Decrease in Pulsator Occurrence with Age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E43217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sz w:val="20"/>
                <w:szCs w:val="20"/>
              </w:rPr>
              <w:t>Ian Berry</w:t>
            </w:r>
          </w:p>
        </w:tc>
      </w:tr>
      <w:tr w:rsidR="00C401EF" w14:paraId="187EE00C" w14:textId="77777777" w:rsidTr="00C401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3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6B362C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sz w:val="20"/>
                <w:szCs w:val="20"/>
              </w:rPr>
              <w:t>10:50–11:10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09F620" w14:textId="77777777" w:rsidR="00C401EF" w:rsidRDefault="00C401EF">
            <w:pPr>
              <w:pStyle w:val="Paragrafobase"/>
              <w:suppressAutoHyphens/>
              <w:jc w:val="both"/>
            </w:pPr>
            <w:proofErr w:type="spellStart"/>
            <w:r>
              <w:rPr>
                <w:sz w:val="20"/>
                <w:szCs w:val="20"/>
              </w:rPr>
              <w:t>Asteroseismic</w:t>
            </w:r>
            <w:proofErr w:type="spellEnd"/>
            <w:r>
              <w:rPr>
                <w:sz w:val="20"/>
                <w:szCs w:val="20"/>
              </w:rPr>
              <w:t xml:space="preserve"> Study of Eclipsing &amp; Pulsating Variables in NGC 6819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33EFAF" w14:textId="77777777" w:rsidR="00C401EF" w:rsidRDefault="00C401EF">
            <w:pPr>
              <w:pStyle w:val="Paragrafobase"/>
              <w:suppressAutoHyphens/>
            </w:pPr>
            <w:proofErr w:type="spellStart"/>
            <w:r>
              <w:rPr>
                <w:sz w:val="20"/>
                <w:szCs w:val="20"/>
              </w:rPr>
              <w:t>Surath</w:t>
            </w:r>
            <w:proofErr w:type="spellEnd"/>
            <w:r>
              <w:rPr>
                <w:sz w:val="20"/>
                <w:szCs w:val="20"/>
              </w:rPr>
              <w:t xml:space="preserve"> Chandra Ghosh </w:t>
            </w:r>
          </w:p>
        </w:tc>
      </w:tr>
      <w:tr w:rsidR="00C401EF" w14:paraId="6D7B8EDF" w14:textId="77777777" w:rsidTr="00C401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3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65ED2C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sz w:val="20"/>
                <w:szCs w:val="20"/>
              </w:rPr>
              <w:t>11:10–11:30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488F65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sz w:val="20"/>
                <w:szCs w:val="20"/>
              </w:rPr>
              <w:t>Asteroseismology of Intermediate-age Open Star Clusters NGC 2126 &amp; NGC 2343 with TESS Full Frame Images &amp; Ground-based Observations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B1EA70" w14:textId="77777777" w:rsidR="00C401EF" w:rsidRDefault="00C401EF">
            <w:pPr>
              <w:pStyle w:val="Paragrafobase"/>
              <w:suppressAutoHyphens/>
              <w:jc w:val="both"/>
            </w:pPr>
            <w:proofErr w:type="spellStart"/>
            <w:r>
              <w:rPr>
                <w:sz w:val="20"/>
                <w:szCs w:val="20"/>
              </w:rPr>
              <w:t>Athul</w:t>
            </w:r>
            <w:proofErr w:type="spellEnd"/>
            <w:r>
              <w:rPr>
                <w:sz w:val="20"/>
                <w:szCs w:val="20"/>
              </w:rPr>
              <w:t xml:space="preserve"> Dileep</w:t>
            </w:r>
          </w:p>
        </w:tc>
      </w:tr>
      <w:tr w:rsidR="00C401EF" w14:paraId="308B3A2A" w14:textId="77777777" w:rsidTr="00C401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3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24E617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color w:val="FDC300"/>
                <w:sz w:val="20"/>
                <w:szCs w:val="20"/>
              </w:rPr>
              <w:t>11:30–13:00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9BDB8A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color w:val="FDC300"/>
                <w:sz w:val="20"/>
                <w:szCs w:val="20"/>
              </w:rPr>
              <w:t>Lunch Break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423F82" w14:textId="77777777" w:rsidR="00C401EF" w:rsidRDefault="00C401EF">
            <w:pPr>
              <w:pStyle w:val="Nessunostileparagrafo"/>
              <w:spacing w:line="240" w:lineRule="auto"/>
              <w:textAlignment w:val="auto"/>
              <w:rPr>
                <w:color w:val="auto"/>
                <w:lang w:val="it-IT"/>
              </w:rPr>
            </w:pPr>
          </w:p>
        </w:tc>
      </w:tr>
      <w:tr w:rsidR="00C401EF" w14:paraId="21C379E9" w14:textId="77777777" w:rsidTr="00C401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3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433239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EAB428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color w:val="FDC300"/>
                <w:sz w:val="20"/>
                <w:szCs w:val="20"/>
              </w:rPr>
              <w:t>Free Afternoon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0E619B" w14:textId="77777777" w:rsidR="00C401EF" w:rsidRDefault="00C401EF">
            <w:pPr>
              <w:pStyle w:val="Nessunostileparagrafo"/>
              <w:spacing w:line="240" w:lineRule="auto"/>
              <w:textAlignment w:val="auto"/>
              <w:rPr>
                <w:color w:val="auto"/>
                <w:lang w:val="it-IT"/>
              </w:rPr>
            </w:pPr>
          </w:p>
        </w:tc>
      </w:tr>
      <w:tr w:rsidR="00C401EF" w14:paraId="2745D1A9" w14:textId="77777777" w:rsidTr="00C401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3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28AA32" w14:textId="77777777" w:rsidR="00C401EF" w:rsidRDefault="00C401EF">
            <w:pPr>
              <w:pStyle w:val="Nessunostileparagrafo"/>
              <w:spacing w:line="240" w:lineRule="auto"/>
              <w:textAlignment w:val="auto"/>
              <w:rPr>
                <w:color w:val="auto"/>
                <w:lang w:val="it-IT"/>
              </w:rPr>
            </w:pP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16361A" w14:textId="77777777" w:rsidR="00C401EF" w:rsidRDefault="00C401EF">
            <w:pPr>
              <w:pStyle w:val="Nessunostileparagrafo"/>
              <w:spacing w:line="240" w:lineRule="auto"/>
              <w:textAlignment w:val="auto"/>
              <w:rPr>
                <w:color w:val="auto"/>
                <w:lang w:val="it-IT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26598A" w14:textId="77777777" w:rsidR="00C401EF" w:rsidRDefault="00C401EF">
            <w:pPr>
              <w:pStyle w:val="Nessunostileparagrafo"/>
              <w:spacing w:line="240" w:lineRule="auto"/>
              <w:textAlignment w:val="auto"/>
              <w:rPr>
                <w:color w:val="auto"/>
                <w:lang w:val="it-IT"/>
              </w:rPr>
            </w:pPr>
          </w:p>
        </w:tc>
      </w:tr>
      <w:tr w:rsidR="00C401EF" w14:paraId="5706DC57" w14:textId="77777777" w:rsidTr="00C401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3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8901A8" w14:textId="77777777" w:rsidR="00C401EF" w:rsidRDefault="00C401EF">
            <w:pPr>
              <w:pStyle w:val="Nessunostileparagrafo"/>
              <w:spacing w:line="240" w:lineRule="auto"/>
              <w:textAlignment w:val="auto"/>
              <w:rPr>
                <w:color w:val="auto"/>
                <w:lang w:val="it-IT"/>
              </w:rPr>
            </w:pP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116BE3" w14:textId="77777777" w:rsidR="00C401EF" w:rsidRDefault="00C401EF">
            <w:pPr>
              <w:pStyle w:val="Nessunostileparagrafo"/>
              <w:spacing w:line="240" w:lineRule="auto"/>
              <w:textAlignment w:val="auto"/>
              <w:rPr>
                <w:color w:val="auto"/>
                <w:lang w:val="it-IT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64C5D9" w14:textId="77777777" w:rsidR="00C401EF" w:rsidRDefault="00C401EF">
            <w:pPr>
              <w:pStyle w:val="Nessunostileparagrafo"/>
              <w:spacing w:line="240" w:lineRule="auto"/>
              <w:textAlignment w:val="auto"/>
              <w:rPr>
                <w:color w:val="auto"/>
                <w:lang w:val="it-IT"/>
              </w:rPr>
            </w:pPr>
          </w:p>
        </w:tc>
      </w:tr>
      <w:tr w:rsidR="00C401EF" w14:paraId="5395FF21" w14:textId="77777777" w:rsidTr="00C401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8222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3FCC86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color w:val="FDC300"/>
              </w:rPr>
              <w:t>Thursday 16 April 2026</w:t>
            </w:r>
          </w:p>
        </w:tc>
      </w:tr>
      <w:tr w:rsidR="00C401EF" w:rsidRPr="00C401EF" w14:paraId="22A2B961" w14:textId="77777777" w:rsidTr="00C401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8222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6975A5" w14:textId="77777777" w:rsidR="00C401EF" w:rsidRDefault="00C401EF">
            <w:pPr>
              <w:pStyle w:val="Paragrafobase"/>
              <w:suppressAutoHyphens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Binaries &amp; Tides </w:t>
            </w:r>
          </w:p>
          <w:p w14:paraId="34D320EB" w14:textId="77777777" w:rsidR="00C401EF" w:rsidRDefault="00C401EF">
            <w:pPr>
              <w:pStyle w:val="Paragrafobase"/>
              <w:suppressAutoHyphens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(Chair: </w:t>
            </w:r>
            <w:proofErr w:type="spellStart"/>
            <w:r>
              <w:rPr>
                <w:b/>
                <w:bCs/>
                <w:sz w:val="20"/>
                <w:szCs w:val="20"/>
              </w:rPr>
              <w:t>Xiaoting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Fu)</w:t>
            </w:r>
          </w:p>
        </w:tc>
      </w:tr>
      <w:tr w:rsidR="00C401EF" w14:paraId="00AF6902" w14:textId="77777777" w:rsidTr="00C401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3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AE8831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sz w:val="20"/>
                <w:szCs w:val="20"/>
              </w:rPr>
              <w:t>09:00–09:30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ABA45A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sz w:val="20"/>
                <w:szCs w:val="20"/>
              </w:rPr>
              <w:t>Stellar Tides as a Probe of Stellar Structure &amp; Evolution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CD07C2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sz w:val="20"/>
                <w:szCs w:val="20"/>
              </w:rPr>
              <w:t>Meng Sun</w:t>
            </w:r>
          </w:p>
        </w:tc>
      </w:tr>
      <w:tr w:rsidR="00C401EF" w14:paraId="02ED6B91" w14:textId="77777777" w:rsidTr="00C401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3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5C28CC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sz w:val="20"/>
                <w:szCs w:val="20"/>
              </w:rPr>
              <w:t>09:30–09:50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96075B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sz w:val="20"/>
                <w:szCs w:val="20"/>
              </w:rPr>
              <w:t>Non-adiabatic Study of γ </w:t>
            </w:r>
            <w:proofErr w:type="spellStart"/>
            <w:r>
              <w:rPr>
                <w:sz w:val="20"/>
                <w:szCs w:val="20"/>
              </w:rPr>
              <w:t>Doradus</w:t>
            </w:r>
            <w:proofErr w:type="spellEnd"/>
            <w:r>
              <w:rPr>
                <w:sz w:val="20"/>
                <w:szCs w:val="20"/>
              </w:rPr>
              <w:t xml:space="preserve"> Stars, Application to Low Metallicity Stars &amp; Binary Interactions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A50CEC" w14:textId="77777777" w:rsidR="00C401EF" w:rsidRDefault="00C401EF">
            <w:pPr>
              <w:pStyle w:val="Paragrafobase"/>
              <w:suppressAutoHyphens/>
              <w:jc w:val="both"/>
            </w:pPr>
            <w:proofErr w:type="spellStart"/>
            <w:r>
              <w:rPr>
                <w:sz w:val="20"/>
                <w:szCs w:val="20"/>
              </w:rPr>
              <w:t>Loïc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Fellay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  <w:tr w:rsidR="00C401EF" w14:paraId="4E7B280A" w14:textId="77777777" w:rsidTr="00C401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3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444522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sz w:val="20"/>
                <w:szCs w:val="20"/>
              </w:rPr>
              <w:t>09:50–10:10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1D10AD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sz w:val="20"/>
                <w:szCs w:val="20"/>
              </w:rPr>
              <w:t>Photometric Activity Cycles in Open Clusters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15C033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sz w:val="20"/>
                <w:szCs w:val="20"/>
              </w:rPr>
              <w:t>Deepak Chahal</w:t>
            </w:r>
          </w:p>
        </w:tc>
      </w:tr>
      <w:tr w:rsidR="00C401EF" w14:paraId="5C8F57A1" w14:textId="77777777" w:rsidTr="00C401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3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BBD45B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color w:val="FDC300"/>
                <w:sz w:val="20"/>
                <w:szCs w:val="20"/>
              </w:rPr>
              <w:t>10:10–10:40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CEA742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color w:val="FDC300"/>
                <w:sz w:val="20"/>
                <w:szCs w:val="20"/>
              </w:rPr>
              <w:t>Coffee Break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F38704" w14:textId="77777777" w:rsidR="00C401EF" w:rsidRDefault="00C401EF">
            <w:pPr>
              <w:pStyle w:val="Nessunostileparagrafo"/>
              <w:spacing w:line="240" w:lineRule="auto"/>
              <w:textAlignment w:val="auto"/>
              <w:rPr>
                <w:color w:val="auto"/>
                <w:lang w:val="it-IT"/>
              </w:rPr>
            </w:pPr>
          </w:p>
        </w:tc>
      </w:tr>
      <w:tr w:rsidR="00C401EF" w14:paraId="35A4A271" w14:textId="77777777" w:rsidTr="00C401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8222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2197A7" w14:textId="77777777" w:rsidR="00C401EF" w:rsidRDefault="00C401EF">
            <w:pPr>
              <w:pStyle w:val="Paragrafobase"/>
              <w:suppressAutoHyphens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Cluster Asteroseismology &amp; its Connections to Related Fields</w:t>
            </w:r>
          </w:p>
          <w:p w14:paraId="5DC3A52D" w14:textId="77777777" w:rsidR="00C401EF" w:rsidRDefault="00C401EF">
            <w:pPr>
              <w:pStyle w:val="Paragrafobase"/>
              <w:suppressAutoHyphens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(Chair: </w:t>
            </w:r>
            <w:proofErr w:type="spellStart"/>
            <w:r>
              <w:rPr>
                <w:b/>
                <w:bCs/>
                <w:sz w:val="20"/>
                <w:szCs w:val="20"/>
              </w:rPr>
              <w:t>Xiaoting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Fu)</w:t>
            </w:r>
          </w:p>
        </w:tc>
      </w:tr>
      <w:tr w:rsidR="00C401EF" w14:paraId="0B1A507D" w14:textId="77777777" w:rsidTr="00C401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3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F89389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sz w:val="20"/>
                <w:szCs w:val="20"/>
              </w:rPr>
              <w:lastRenderedPageBreak/>
              <w:t>10:40–11:10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409102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sz w:val="20"/>
                <w:szCs w:val="20"/>
              </w:rPr>
              <w:t>Hot Stars, Hidden Interiors: UV Views of Extragalactic Clusters &amp; their Oscillators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07FA4D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sz w:val="20"/>
                <w:szCs w:val="20"/>
              </w:rPr>
              <w:t xml:space="preserve">Richard de </w:t>
            </w:r>
            <w:proofErr w:type="spellStart"/>
            <w:r>
              <w:rPr>
                <w:sz w:val="20"/>
                <w:szCs w:val="20"/>
              </w:rPr>
              <w:t>Grijs</w:t>
            </w:r>
            <w:proofErr w:type="spellEnd"/>
          </w:p>
        </w:tc>
      </w:tr>
      <w:tr w:rsidR="00C401EF" w14:paraId="160C6CE0" w14:textId="77777777" w:rsidTr="00C401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3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8E9033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sz w:val="20"/>
                <w:szCs w:val="20"/>
              </w:rPr>
              <w:t>11:10–11:30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3E9E42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sz w:val="20"/>
                <w:szCs w:val="20"/>
              </w:rPr>
              <w:t>Evidence that Mass Loss on the Red Giant Branch Decreases with Metallicity Revealed by Clusters &amp; Field-star isochrones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4A50D9" w14:textId="77777777" w:rsidR="00C401EF" w:rsidRDefault="00C401EF">
            <w:pPr>
              <w:pStyle w:val="Paragrafobase"/>
              <w:suppressAutoHyphens/>
              <w:jc w:val="both"/>
            </w:pPr>
            <w:proofErr w:type="spellStart"/>
            <w:r>
              <w:rPr>
                <w:sz w:val="20"/>
                <w:szCs w:val="20"/>
              </w:rPr>
              <w:t>Yaguang</w:t>
            </w:r>
            <w:proofErr w:type="spellEnd"/>
            <w:r>
              <w:rPr>
                <w:sz w:val="20"/>
                <w:szCs w:val="20"/>
              </w:rPr>
              <w:t xml:space="preserve"> Li</w:t>
            </w:r>
          </w:p>
        </w:tc>
      </w:tr>
      <w:tr w:rsidR="00C401EF" w14:paraId="4D708C35" w14:textId="77777777" w:rsidTr="00C401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3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B99142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sz w:val="20"/>
                <w:szCs w:val="20"/>
              </w:rPr>
              <w:t>11:30–11:50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06808B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sz w:val="20"/>
                <w:szCs w:val="20"/>
              </w:rPr>
              <w:t>Asteroseismology Meets Spectroscopy: Calibrating [C/N] as an Age Indicator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7E402A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sz w:val="20"/>
                <w:szCs w:val="20"/>
              </w:rPr>
              <w:t xml:space="preserve">Giada </w:t>
            </w:r>
            <w:proofErr w:type="spellStart"/>
            <w:r>
              <w:rPr>
                <w:sz w:val="20"/>
                <w:szCs w:val="20"/>
              </w:rPr>
              <w:t>Casali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  <w:tr w:rsidR="00C401EF" w14:paraId="20A75DEE" w14:textId="77777777" w:rsidTr="00C401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3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BFBE51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color w:val="FDC300"/>
                <w:sz w:val="20"/>
                <w:szCs w:val="20"/>
              </w:rPr>
              <w:t>11:50–13:30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F52D4C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color w:val="FDC300"/>
                <w:sz w:val="20"/>
                <w:szCs w:val="20"/>
              </w:rPr>
              <w:t>Lunch Break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D7B0D3" w14:textId="77777777" w:rsidR="00C401EF" w:rsidRDefault="00C401EF">
            <w:pPr>
              <w:pStyle w:val="Nessunostileparagrafo"/>
              <w:spacing w:line="240" w:lineRule="auto"/>
              <w:textAlignment w:val="auto"/>
              <w:rPr>
                <w:color w:val="auto"/>
                <w:lang w:val="it-IT"/>
              </w:rPr>
            </w:pPr>
          </w:p>
        </w:tc>
      </w:tr>
      <w:tr w:rsidR="00C401EF" w:rsidRPr="00C401EF" w14:paraId="79E68978" w14:textId="77777777" w:rsidTr="00C401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8222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CB2DAE" w14:textId="77777777" w:rsidR="00C401EF" w:rsidRDefault="00C401EF">
            <w:pPr>
              <w:pStyle w:val="Paragrafobase"/>
              <w:suppressAutoHyphens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Stellar Rotation in Clusters </w:t>
            </w:r>
          </w:p>
          <w:p w14:paraId="40A44B38" w14:textId="77777777" w:rsidR="00C401EF" w:rsidRDefault="00C401EF">
            <w:pPr>
              <w:pStyle w:val="Paragrafobase"/>
              <w:suppressAutoHyphens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(Chair: </w:t>
            </w:r>
            <w:proofErr w:type="spellStart"/>
            <w:r>
              <w:rPr>
                <w:b/>
                <w:bCs/>
                <w:sz w:val="20"/>
                <w:szCs w:val="20"/>
              </w:rPr>
              <w:t>Jianning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Fu)</w:t>
            </w:r>
          </w:p>
        </w:tc>
      </w:tr>
      <w:tr w:rsidR="00C401EF" w14:paraId="22D5375E" w14:textId="77777777" w:rsidTr="00C401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3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34B08A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sz w:val="20"/>
                <w:szCs w:val="20"/>
              </w:rPr>
              <w:t>13:30–14:00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655FFF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sz w:val="20"/>
                <w:szCs w:val="20"/>
              </w:rPr>
              <w:t>What Shapes Stellar Rotation?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208683" w14:textId="77777777" w:rsidR="00C401EF" w:rsidRDefault="00C401EF">
            <w:pPr>
              <w:pStyle w:val="Paragrafobase"/>
              <w:suppressAutoHyphens/>
              <w:jc w:val="both"/>
            </w:pPr>
            <w:proofErr w:type="spellStart"/>
            <w:r>
              <w:rPr>
                <w:sz w:val="20"/>
                <w:szCs w:val="20"/>
              </w:rPr>
              <w:t>Chengyuan</w:t>
            </w:r>
            <w:proofErr w:type="spellEnd"/>
            <w:r>
              <w:rPr>
                <w:sz w:val="20"/>
                <w:szCs w:val="20"/>
              </w:rPr>
              <w:t xml:space="preserve"> Li</w:t>
            </w:r>
          </w:p>
        </w:tc>
      </w:tr>
      <w:tr w:rsidR="00C401EF" w14:paraId="59A2DE22" w14:textId="77777777" w:rsidTr="00C401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3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B9DA93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sz w:val="20"/>
                <w:szCs w:val="20"/>
              </w:rPr>
              <w:t>14:00–14:20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0339E8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sz w:val="20"/>
                <w:szCs w:val="20"/>
              </w:rPr>
              <w:t xml:space="preserve">Deriving Fundamental Stellar Properties of Gravity-mode Pulsators with Asteroseismology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D14077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sz w:val="20"/>
                <w:szCs w:val="20"/>
              </w:rPr>
              <w:t xml:space="preserve">Joey </w:t>
            </w:r>
            <w:proofErr w:type="spellStart"/>
            <w:r>
              <w:rPr>
                <w:sz w:val="20"/>
                <w:szCs w:val="20"/>
              </w:rPr>
              <w:t>Mombarg</w:t>
            </w:r>
            <w:proofErr w:type="spellEnd"/>
          </w:p>
        </w:tc>
      </w:tr>
      <w:tr w:rsidR="00C401EF" w14:paraId="1DCB9901" w14:textId="77777777" w:rsidTr="00C401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3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30B470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sz w:val="20"/>
                <w:szCs w:val="20"/>
              </w:rPr>
              <w:t>14:20–14:40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8710B7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sz w:val="20"/>
                <w:szCs w:val="20"/>
              </w:rPr>
              <w:t>Near-core Evolution Revealed by Gravity-mode Pulsators in 15 Clusters or Associations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992920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sz w:val="20"/>
                <w:szCs w:val="20"/>
              </w:rPr>
              <w:t>Gang Li</w:t>
            </w:r>
          </w:p>
        </w:tc>
      </w:tr>
      <w:tr w:rsidR="00C401EF" w14:paraId="10797070" w14:textId="77777777" w:rsidTr="00C401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3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B96FD1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sz w:val="20"/>
                <w:szCs w:val="20"/>
              </w:rPr>
              <w:t>14:40–15:00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035E19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sz w:val="20"/>
                <w:szCs w:val="20"/>
              </w:rPr>
              <w:t>Insights into the Initial Rotation Rate Distribution Through Gravity-mode Asteroseismology in Young Open Clusters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3DAF43" w14:textId="77777777" w:rsidR="00C401EF" w:rsidRDefault="00C401EF">
            <w:pPr>
              <w:pStyle w:val="Paragrafobase"/>
              <w:suppressAutoHyphens/>
            </w:pPr>
            <w:r>
              <w:rPr>
                <w:sz w:val="20"/>
                <w:szCs w:val="20"/>
              </w:rPr>
              <w:t xml:space="preserve">Dario </w:t>
            </w:r>
            <w:proofErr w:type="spellStart"/>
            <w:r>
              <w:rPr>
                <w:sz w:val="20"/>
                <w:szCs w:val="20"/>
              </w:rPr>
              <w:t>Fritzewski</w:t>
            </w:r>
            <w:proofErr w:type="spellEnd"/>
          </w:p>
        </w:tc>
      </w:tr>
      <w:tr w:rsidR="00C401EF" w14:paraId="6AA66631" w14:textId="77777777" w:rsidTr="00C401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3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DB3D06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color w:val="FDC300"/>
                <w:sz w:val="20"/>
                <w:szCs w:val="20"/>
              </w:rPr>
              <w:t>15:00–15:30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C0DBD4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color w:val="FDC300"/>
                <w:sz w:val="20"/>
                <w:szCs w:val="20"/>
              </w:rPr>
              <w:t>Coffee Break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BE4D40" w14:textId="77777777" w:rsidR="00C401EF" w:rsidRDefault="00C401EF">
            <w:pPr>
              <w:pStyle w:val="Nessunostileparagrafo"/>
              <w:spacing w:line="240" w:lineRule="auto"/>
              <w:textAlignment w:val="auto"/>
              <w:rPr>
                <w:color w:val="auto"/>
                <w:lang w:val="it-IT"/>
              </w:rPr>
            </w:pPr>
          </w:p>
        </w:tc>
      </w:tr>
      <w:tr w:rsidR="00C401EF" w14:paraId="44946D4A" w14:textId="77777777" w:rsidTr="00C401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3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AB4CC1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sz w:val="20"/>
                <w:szCs w:val="20"/>
              </w:rPr>
              <w:t>15:30–15:50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AC519F" w14:textId="77777777" w:rsidR="00C401EF" w:rsidRDefault="00C401EF">
            <w:pPr>
              <w:pStyle w:val="Paragrafobase"/>
              <w:suppressAutoHyphens/>
              <w:jc w:val="both"/>
            </w:pPr>
            <w:proofErr w:type="spellStart"/>
            <w:r>
              <w:rPr>
                <w:sz w:val="20"/>
                <w:szCs w:val="20"/>
              </w:rPr>
              <w:t>Asteroseismic</w:t>
            </w:r>
            <w:proofErr w:type="spellEnd"/>
            <w:r>
              <w:rPr>
                <w:sz w:val="20"/>
                <w:szCs w:val="20"/>
              </w:rPr>
              <w:t xml:space="preserve"> Rotation Rates: Implications on Stellar Physics &amp; the Formation of Hot Subdwarfs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C3FB81" w14:textId="77777777" w:rsidR="00C401EF" w:rsidRDefault="00C401EF">
            <w:pPr>
              <w:pStyle w:val="Paragrafobase"/>
              <w:suppressAutoHyphens/>
            </w:pPr>
            <w:r>
              <w:rPr>
                <w:sz w:val="20"/>
                <w:szCs w:val="20"/>
              </w:rPr>
              <w:t xml:space="preserve">Facundo David </w:t>
            </w:r>
            <w:proofErr w:type="spellStart"/>
            <w:r>
              <w:rPr>
                <w:sz w:val="20"/>
                <w:szCs w:val="20"/>
              </w:rPr>
              <w:t>Moyano</w:t>
            </w:r>
            <w:proofErr w:type="spellEnd"/>
          </w:p>
        </w:tc>
      </w:tr>
      <w:tr w:rsidR="00C401EF" w14:paraId="22573767" w14:textId="77777777" w:rsidTr="00C401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3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31792B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sz w:val="20"/>
                <w:szCs w:val="20"/>
              </w:rPr>
              <w:t>15:50–16:10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020C76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sz w:val="20"/>
                <w:szCs w:val="20"/>
              </w:rPr>
              <w:t>Liberating Structure Inversions from the Tyranny of Stellar Models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A4DA4A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sz w:val="20"/>
                <w:szCs w:val="20"/>
              </w:rPr>
              <w:t>Joel Ong Jia Mian</w:t>
            </w:r>
          </w:p>
        </w:tc>
      </w:tr>
      <w:tr w:rsidR="00C401EF" w14:paraId="6CC498C7" w14:textId="77777777" w:rsidTr="00C401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3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F54143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sz w:val="20"/>
                <w:szCs w:val="20"/>
              </w:rPr>
              <w:t>16:10–16:30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D56ED3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sz w:val="20"/>
                <w:szCs w:val="20"/>
              </w:rPr>
              <w:t>The Origin &amp; Evolution of Stellar Rotation in Young Star Clusters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095311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sz w:val="20"/>
                <w:szCs w:val="20"/>
              </w:rPr>
              <w:t xml:space="preserve">Giacomo </w:t>
            </w:r>
            <w:proofErr w:type="spellStart"/>
            <w:r>
              <w:rPr>
                <w:sz w:val="20"/>
                <w:szCs w:val="20"/>
              </w:rPr>
              <w:t>Cordoni</w:t>
            </w:r>
            <w:proofErr w:type="spellEnd"/>
          </w:p>
        </w:tc>
      </w:tr>
      <w:tr w:rsidR="00C401EF" w14:paraId="02F289CA" w14:textId="77777777" w:rsidTr="00C401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3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25EFD2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sz w:val="20"/>
                <w:szCs w:val="20"/>
              </w:rPr>
              <w:t>16:30–16:50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6E29EC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sz w:val="20"/>
                <w:szCs w:val="20"/>
              </w:rPr>
              <w:t>The Rotation of Early-type Stars in Young Star Clusters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4B2C61" w14:textId="77777777" w:rsidR="00C401EF" w:rsidRDefault="00C401EF">
            <w:pPr>
              <w:pStyle w:val="Paragrafobase"/>
              <w:suppressAutoHyphens/>
              <w:jc w:val="both"/>
            </w:pPr>
            <w:proofErr w:type="spellStart"/>
            <w:r>
              <w:rPr>
                <w:sz w:val="20"/>
                <w:szCs w:val="20"/>
              </w:rPr>
              <w:t>Chenyu</w:t>
            </w:r>
            <w:proofErr w:type="spellEnd"/>
            <w:r>
              <w:rPr>
                <w:sz w:val="20"/>
                <w:szCs w:val="20"/>
              </w:rPr>
              <w:t xml:space="preserve"> He</w:t>
            </w:r>
          </w:p>
        </w:tc>
      </w:tr>
      <w:tr w:rsidR="00C401EF" w14:paraId="21D34B01" w14:textId="77777777" w:rsidTr="00C401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3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9CCA4C" w14:textId="77777777" w:rsidR="00C401EF" w:rsidRDefault="00C401EF">
            <w:pPr>
              <w:pStyle w:val="Nessunostileparagrafo"/>
              <w:spacing w:line="240" w:lineRule="auto"/>
              <w:textAlignment w:val="auto"/>
              <w:rPr>
                <w:color w:val="auto"/>
                <w:lang w:val="it-IT"/>
              </w:rPr>
            </w:pP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099D20" w14:textId="77777777" w:rsidR="00C401EF" w:rsidRDefault="00C401EF">
            <w:pPr>
              <w:pStyle w:val="Nessunostileparagrafo"/>
              <w:spacing w:line="240" w:lineRule="auto"/>
              <w:textAlignment w:val="auto"/>
              <w:rPr>
                <w:color w:val="auto"/>
                <w:lang w:val="it-IT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DDCB76" w14:textId="77777777" w:rsidR="00C401EF" w:rsidRDefault="00C401EF">
            <w:pPr>
              <w:pStyle w:val="Nessunostileparagrafo"/>
              <w:spacing w:line="240" w:lineRule="auto"/>
              <w:textAlignment w:val="auto"/>
              <w:rPr>
                <w:color w:val="auto"/>
                <w:lang w:val="it-IT"/>
              </w:rPr>
            </w:pPr>
          </w:p>
        </w:tc>
      </w:tr>
      <w:tr w:rsidR="00C401EF" w14:paraId="2C70B0B4" w14:textId="77777777" w:rsidTr="00C401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/>
        </w:trPr>
        <w:tc>
          <w:tcPr>
            <w:tcW w:w="13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F136BC" w14:textId="77777777" w:rsidR="00C401EF" w:rsidRDefault="00C401EF">
            <w:pPr>
              <w:pStyle w:val="Nessunostileparagrafo"/>
              <w:spacing w:line="240" w:lineRule="auto"/>
              <w:textAlignment w:val="auto"/>
              <w:rPr>
                <w:color w:val="auto"/>
                <w:lang w:val="it-IT"/>
              </w:rPr>
            </w:pP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CDAE2D" w14:textId="77777777" w:rsidR="00C401EF" w:rsidRDefault="00C401EF">
            <w:pPr>
              <w:pStyle w:val="Nessunostileparagrafo"/>
              <w:spacing w:line="240" w:lineRule="auto"/>
              <w:textAlignment w:val="auto"/>
              <w:rPr>
                <w:color w:val="auto"/>
                <w:lang w:val="it-IT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9FD30F" w14:textId="77777777" w:rsidR="00C401EF" w:rsidRDefault="00C401EF">
            <w:pPr>
              <w:pStyle w:val="Nessunostileparagrafo"/>
              <w:spacing w:line="240" w:lineRule="auto"/>
              <w:textAlignment w:val="auto"/>
              <w:rPr>
                <w:color w:val="auto"/>
                <w:lang w:val="it-IT"/>
              </w:rPr>
            </w:pPr>
          </w:p>
        </w:tc>
      </w:tr>
      <w:tr w:rsidR="00C401EF" w14:paraId="48521FB8" w14:textId="77777777" w:rsidTr="00C401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8222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37C374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color w:val="FDC300"/>
              </w:rPr>
              <w:t>Friday 17 April 2026</w:t>
            </w:r>
          </w:p>
        </w:tc>
      </w:tr>
      <w:tr w:rsidR="00C401EF" w:rsidRPr="00C401EF" w14:paraId="66705EDD" w14:textId="77777777" w:rsidTr="00C401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8222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97A2F3" w14:textId="77777777" w:rsidR="00C401EF" w:rsidRDefault="00C401EF">
            <w:pPr>
              <w:pStyle w:val="Paragrafobase"/>
              <w:suppressAutoHyphens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Cluster-asteroseismology Synergy</w:t>
            </w:r>
          </w:p>
          <w:p w14:paraId="0152F43C" w14:textId="77777777" w:rsidR="00C401EF" w:rsidRDefault="00C401EF">
            <w:pPr>
              <w:pStyle w:val="Paragrafobase"/>
              <w:suppressAutoHyphens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(Chair: </w:t>
            </w:r>
            <w:proofErr w:type="spellStart"/>
            <w:r>
              <w:rPr>
                <w:b/>
                <w:bCs/>
                <w:sz w:val="20"/>
                <w:szCs w:val="20"/>
              </w:rPr>
              <w:t>Jianning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Fu)</w:t>
            </w:r>
          </w:p>
        </w:tc>
      </w:tr>
      <w:tr w:rsidR="00C401EF" w14:paraId="089FCF18" w14:textId="77777777" w:rsidTr="00C401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3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F41F8C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sz w:val="20"/>
                <w:szCs w:val="20"/>
              </w:rPr>
              <w:t>09:00–09:30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6B2C4E" w14:textId="77777777" w:rsidR="00C401EF" w:rsidRDefault="00C401EF">
            <w:pPr>
              <w:pStyle w:val="Paragrafobase"/>
              <w:suppressAutoHyphens/>
              <w:jc w:val="both"/>
            </w:pPr>
            <w:proofErr w:type="spellStart"/>
            <w:r>
              <w:rPr>
                <w:sz w:val="20"/>
                <w:szCs w:val="20"/>
              </w:rPr>
              <w:t>Asteroseismic</w:t>
            </w:r>
            <w:proofErr w:type="spellEnd"/>
            <w:r>
              <w:rPr>
                <w:sz w:val="20"/>
                <w:szCs w:val="20"/>
              </w:rPr>
              <w:t xml:space="preserve"> Exploration from ARIES Using Ground &amp; Space Based Missions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8F7C49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sz w:val="20"/>
                <w:szCs w:val="20"/>
              </w:rPr>
              <w:t>Santosh Joshi</w:t>
            </w:r>
          </w:p>
        </w:tc>
      </w:tr>
      <w:tr w:rsidR="00C401EF" w14:paraId="109FB905" w14:textId="77777777" w:rsidTr="00C401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3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D885A3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sz w:val="20"/>
                <w:szCs w:val="20"/>
              </w:rPr>
              <w:t>09:30–09:50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8BA7B8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sz w:val="20"/>
                <w:szCs w:val="20"/>
              </w:rPr>
              <w:t>Insights from TESS on the Variability of Early-type Stars in Cygnus OB Associations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ADE7BB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sz w:val="20"/>
                <w:szCs w:val="20"/>
              </w:rPr>
              <w:t xml:space="preserve">May </w:t>
            </w:r>
            <w:proofErr w:type="spellStart"/>
            <w:r>
              <w:rPr>
                <w:sz w:val="20"/>
                <w:szCs w:val="20"/>
              </w:rPr>
              <w:t>Gade</w:t>
            </w:r>
            <w:proofErr w:type="spellEnd"/>
            <w:r>
              <w:rPr>
                <w:sz w:val="20"/>
                <w:szCs w:val="20"/>
              </w:rPr>
              <w:t xml:space="preserve"> Pedersen</w:t>
            </w:r>
          </w:p>
        </w:tc>
      </w:tr>
      <w:tr w:rsidR="00C401EF" w14:paraId="263721F9" w14:textId="77777777" w:rsidTr="00C401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3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899E40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sz w:val="20"/>
                <w:szCs w:val="20"/>
              </w:rPr>
              <w:lastRenderedPageBreak/>
              <w:t>09:50–10:10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88E83F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sz w:val="20"/>
                <w:szCs w:val="20"/>
              </w:rPr>
              <w:t>Super-Nyquist Frequencies in Pulsating A/F Stars from Kepler Long-cadence Photometry via sLSP4SNFs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42A169" w14:textId="77777777" w:rsidR="00C401EF" w:rsidRDefault="00C401EF">
            <w:pPr>
              <w:pStyle w:val="Paragrafobase"/>
              <w:suppressAutoHyphens/>
              <w:jc w:val="both"/>
            </w:pPr>
            <w:proofErr w:type="spellStart"/>
            <w:r>
              <w:rPr>
                <w:sz w:val="20"/>
                <w:szCs w:val="20"/>
              </w:rPr>
              <w:t>Weikai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Zong</w:t>
            </w:r>
            <w:proofErr w:type="spellEnd"/>
          </w:p>
        </w:tc>
      </w:tr>
      <w:tr w:rsidR="00C401EF" w14:paraId="2716743C" w14:textId="77777777" w:rsidTr="00C401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3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1F055B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color w:val="FDC300"/>
                <w:sz w:val="20"/>
                <w:szCs w:val="20"/>
              </w:rPr>
              <w:t>10:10–10:40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1D3ADE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color w:val="FDC300"/>
                <w:sz w:val="20"/>
                <w:szCs w:val="20"/>
              </w:rPr>
              <w:t>Coffee Break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682314" w14:textId="77777777" w:rsidR="00C401EF" w:rsidRDefault="00C401EF">
            <w:pPr>
              <w:pStyle w:val="Nessunostileparagrafo"/>
              <w:spacing w:line="240" w:lineRule="auto"/>
              <w:textAlignment w:val="auto"/>
              <w:rPr>
                <w:color w:val="auto"/>
                <w:lang w:val="it-IT"/>
              </w:rPr>
            </w:pPr>
          </w:p>
        </w:tc>
      </w:tr>
      <w:tr w:rsidR="00C401EF" w:rsidRPr="00C401EF" w14:paraId="798F98B2" w14:textId="77777777" w:rsidTr="00C401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3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75DD97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sz w:val="20"/>
                <w:szCs w:val="20"/>
              </w:rPr>
              <w:t>10:40–11:50</w:t>
            </w:r>
          </w:p>
        </w:tc>
        <w:tc>
          <w:tcPr>
            <w:tcW w:w="68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C2C1BE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sz w:val="20"/>
                <w:szCs w:val="20"/>
              </w:rPr>
              <w:t>Group Discussion on Review Paper Writing</w:t>
            </w:r>
          </w:p>
        </w:tc>
      </w:tr>
      <w:tr w:rsidR="00C401EF" w14:paraId="4141771E" w14:textId="77777777" w:rsidTr="00C401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3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E1DC7A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color w:val="FDC300"/>
                <w:sz w:val="20"/>
                <w:szCs w:val="20"/>
              </w:rPr>
              <w:t>11:50–13:00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D3F8E1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color w:val="FDC300"/>
                <w:sz w:val="20"/>
                <w:szCs w:val="20"/>
              </w:rPr>
              <w:t>Lunch Break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FFB14B" w14:textId="77777777" w:rsidR="00C401EF" w:rsidRDefault="00C401EF">
            <w:pPr>
              <w:pStyle w:val="Nessunostileparagrafo"/>
              <w:spacing w:line="240" w:lineRule="auto"/>
              <w:textAlignment w:val="auto"/>
              <w:rPr>
                <w:color w:val="auto"/>
                <w:lang w:val="it-IT"/>
              </w:rPr>
            </w:pPr>
          </w:p>
        </w:tc>
      </w:tr>
      <w:tr w:rsidR="00C401EF" w:rsidRPr="00C401EF" w14:paraId="7E7EF387" w14:textId="77777777" w:rsidTr="00C401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3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8390D2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sz w:val="20"/>
                <w:szCs w:val="20"/>
              </w:rPr>
              <w:t>13:00–14:00</w:t>
            </w:r>
          </w:p>
        </w:tc>
        <w:tc>
          <w:tcPr>
            <w:tcW w:w="68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577060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sz w:val="20"/>
                <w:szCs w:val="20"/>
              </w:rPr>
              <w:t>Group Discussion on Review Paper Writing</w:t>
            </w:r>
          </w:p>
        </w:tc>
      </w:tr>
      <w:tr w:rsidR="00C401EF" w:rsidRPr="00C401EF" w14:paraId="5B042991" w14:textId="77777777" w:rsidTr="00C401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3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518E62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sz w:val="20"/>
                <w:szCs w:val="20"/>
              </w:rPr>
              <w:t>14:00–15:00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D027AF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sz w:val="20"/>
                <w:szCs w:val="20"/>
              </w:rPr>
              <w:t>Group Presentations of Paper Outlines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8F357F" w14:textId="77777777" w:rsidR="00C401EF" w:rsidRPr="00C401EF" w:rsidRDefault="00C401EF">
            <w:pPr>
              <w:pStyle w:val="Nessunostileparagrafo"/>
              <w:spacing w:line="240" w:lineRule="auto"/>
              <w:textAlignment w:val="auto"/>
              <w:rPr>
                <w:color w:val="auto"/>
                <w:lang w:val="en-US"/>
              </w:rPr>
            </w:pPr>
          </w:p>
        </w:tc>
      </w:tr>
      <w:tr w:rsidR="00C401EF" w14:paraId="2C517B46" w14:textId="77777777" w:rsidTr="00C401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3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BB971C" w14:textId="77777777" w:rsidR="00C401EF" w:rsidRPr="00C401EF" w:rsidRDefault="00C401EF">
            <w:pPr>
              <w:pStyle w:val="Nessunostileparagrafo"/>
              <w:spacing w:line="240" w:lineRule="auto"/>
              <w:textAlignment w:val="auto"/>
              <w:rPr>
                <w:color w:val="auto"/>
                <w:lang w:val="en-US"/>
              </w:rPr>
            </w:pP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A0FB8B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color w:val="FDC300"/>
                <w:sz w:val="20"/>
                <w:szCs w:val="20"/>
              </w:rPr>
              <w:t>End of Workshop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DECC55" w14:textId="77777777" w:rsidR="00C401EF" w:rsidRDefault="00C401EF">
            <w:pPr>
              <w:pStyle w:val="Paragrafobase"/>
              <w:suppressAutoHyphens/>
              <w:jc w:val="both"/>
            </w:pPr>
            <w:r>
              <w:rPr>
                <w:sz w:val="20"/>
                <w:szCs w:val="20"/>
              </w:rPr>
              <w:t xml:space="preserve"> </w:t>
            </w:r>
          </w:p>
        </w:tc>
      </w:tr>
    </w:tbl>
    <w:p w14:paraId="7D45F267" w14:textId="77777777" w:rsidR="00B37DC4" w:rsidRDefault="00B37DC4"/>
    <w:sectPr w:rsidR="00B37DC4" w:rsidSect="00142B00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1EF"/>
    <w:rsid w:val="00142B00"/>
    <w:rsid w:val="00B37DC4"/>
    <w:rsid w:val="00C40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CECEE"/>
  <w15:chartTrackingRefBased/>
  <w15:docId w15:val="{53FDFADE-E0A2-4BC3-A293-D77610904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jc w:val="both"/>
    </w:p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essunostileparagrafo">
    <w:name w:val="[Nessuno stile paragrafo]"/>
    <w:rsid w:val="00C401EF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val="en-GB"/>
    </w:rPr>
  </w:style>
  <w:style w:type="paragraph" w:customStyle="1" w:styleId="Paragrafobase">
    <w:name w:val="[Paragrafo base]"/>
    <w:basedOn w:val="Nessunostileparagrafo"/>
    <w:uiPriority w:val="99"/>
    <w:rsid w:val="00C401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973</Words>
  <Characters>5552</Characters>
  <Application>Microsoft Office Word</Application>
  <DocSecurity>0</DocSecurity>
  <Lines>46</Lines>
  <Paragraphs>13</Paragraphs>
  <ScaleCrop>false</ScaleCrop>
  <Company/>
  <LinksUpToDate>false</LinksUpToDate>
  <CharactersWithSpaces>6512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</dc:creator>
  <cp:keywords/>
  <dc:description/>
  <cp:lastModifiedBy>Francesca</cp:lastModifiedBy>
  <cp:revision>1</cp:revision>
  <dcterms:created xsi:type="dcterms:W3CDTF">2026-04-17T01:38:00Z</dcterms:created>
  <dcterms:modified xsi:type="dcterms:W3CDTF">2026-04-17T01:41:00Z</dcterms:modified>
</cp:coreProperties>
</file>